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A" w:rsidRDefault="00BF11CA" w:rsidP="00BF11CA">
      <w:pPr>
        <w:pStyle w:val="NormalnyWeb"/>
        <w:spacing w:after="0" w:afterAutospacing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-projekt-                     </w:t>
      </w:r>
    </w:p>
    <w:p w:rsidR="00BF11CA" w:rsidRPr="00066508" w:rsidRDefault="00BF11CA" w:rsidP="00BF11CA">
      <w:pPr>
        <w:pStyle w:val="NormalnyWeb"/>
        <w:spacing w:after="0" w:afterAutospacing="0"/>
        <w:ind w:left="70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U C H W A Ł A   N R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F11CA" w:rsidRDefault="00BF11CA" w:rsidP="00BF11CA">
      <w:pPr>
        <w:pStyle w:val="NormalnyWeb"/>
        <w:spacing w:after="0" w:afterAutospacing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Rady Gminy Mirzec</w:t>
      </w:r>
      <w:r w:rsidRPr="00066508">
        <w:rPr>
          <w:b/>
          <w:bCs/>
          <w:sz w:val="28"/>
          <w:szCs w:val="28"/>
        </w:rPr>
        <w:t xml:space="preserve"> z dnia</w:t>
      </w:r>
      <w:r>
        <w:rPr>
          <w:b/>
          <w:bCs/>
          <w:sz w:val="28"/>
          <w:szCs w:val="28"/>
        </w:rPr>
        <w:t xml:space="preserve"> </w:t>
      </w:r>
    </w:p>
    <w:p w:rsidR="00BF11CA" w:rsidRDefault="00BF11CA" w:rsidP="00BF11CA">
      <w:pPr>
        <w:pStyle w:val="NormalnyWeb"/>
        <w:spacing w:after="0" w:afterAutospacing="0"/>
        <w:ind w:left="708" w:firstLine="708"/>
        <w:rPr>
          <w:b/>
          <w:bCs/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b/>
          <w:bCs/>
          <w:sz w:val="28"/>
          <w:szCs w:val="28"/>
        </w:rPr>
      </w:pPr>
      <w:r w:rsidRPr="00066508">
        <w:rPr>
          <w:b/>
          <w:bCs/>
          <w:sz w:val="28"/>
          <w:szCs w:val="28"/>
        </w:rPr>
        <w:t>w sprawie</w:t>
      </w:r>
      <w:r>
        <w:rPr>
          <w:b/>
          <w:bCs/>
          <w:sz w:val="28"/>
          <w:szCs w:val="28"/>
        </w:rPr>
        <w:t xml:space="preserve"> wyrażenia zgody na</w:t>
      </w:r>
      <w:r w:rsidRPr="00066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użyczenie nieruchomości na okres  3 lat dla dotychczasowego biorącego w użyczenie Polskiego Związku Wędkarskiego Gminnego Koła w Mircu</w:t>
      </w: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  <w:r w:rsidRPr="00066508">
        <w:rPr>
          <w:sz w:val="28"/>
          <w:szCs w:val="28"/>
        </w:rPr>
        <w:t>Na podstaw</w:t>
      </w:r>
      <w:r>
        <w:rPr>
          <w:sz w:val="28"/>
          <w:szCs w:val="28"/>
        </w:rPr>
        <w:t xml:space="preserve">ie art. 18 ust. 2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9 lit. a </w:t>
      </w:r>
      <w:r w:rsidRPr="00066508">
        <w:rPr>
          <w:sz w:val="28"/>
          <w:szCs w:val="28"/>
        </w:rPr>
        <w:t>ustawy o samorządzie gminnym – tekst jednolity z 2001 roku (Dz.</w:t>
      </w:r>
      <w:r>
        <w:rPr>
          <w:sz w:val="28"/>
          <w:szCs w:val="28"/>
        </w:rPr>
        <w:t xml:space="preserve"> </w:t>
      </w:r>
      <w:r w:rsidRPr="00066508">
        <w:rPr>
          <w:sz w:val="28"/>
          <w:szCs w:val="28"/>
        </w:rPr>
        <w:t xml:space="preserve">U. Nr 142, poz. </w:t>
      </w:r>
      <w:r>
        <w:rPr>
          <w:sz w:val="28"/>
          <w:szCs w:val="28"/>
        </w:rPr>
        <w:t xml:space="preserve">1591 ze zm.), art. 13 ust. 1, art. 25 ust. 2 w związku z art. 23 ust. 1 pkt. 7 a ustawy z dnia 21 sierpnia 1997 r. o gospodarce nieruchomościami  (t. j. Dz. U. z 2010 r. Nr 102, poz. 651 ze zm.), </w:t>
      </w:r>
    </w:p>
    <w:p w:rsidR="00BF11CA" w:rsidRDefault="00BF11CA" w:rsidP="00BF11CA">
      <w:pPr>
        <w:pStyle w:val="NormalnyWeb"/>
        <w:spacing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Rada Gminy</w:t>
      </w:r>
      <w:r w:rsidRPr="00066508">
        <w:rPr>
          <w:b/>
          <w:bCs/>
          <w:sz w:val="28"/>
          <w:szCs w:val="28"/>
        </w:rPr>
        <w:t xml:space="preserve"> Mir</w:t>
      </w:r>
      <w:r>
        <w:rPr>
          <w:b/>
          <w:bCs/>
          <w:sz w:val="28"/>
          <w:szCs w:val="28"/>
        </w:rPr>
        <w:t>zec</w:t>
      </w:r>
      <w:r w:rsidRPr="00066508">
        <w:rPr>
          <w:b/>
          <w:bCs/>
          <w:sz w:val="28"/>
          <w:szCs w:val="28"/>
        </w:rPr>
        <w:t xml:space="preserve"> uchwala, co następuje:</w:t>
      </w:r>
    </w:p>
    <w:p w:rsidR="00BF11CA" w:rsidRPr="00066508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  <w:r w:rsidRPr="00EB2F16">
        <w:rPr>
          <w:b/>
          <w:sz w:val="28"/>
          <w:szCs w:val="28"/>
        </w:rPr>
        <w:t>§ 1</w:t>
      </w:r>
      <w:r>
        <w:rPr>
          <w:sz w:val="28"/>
          <w:szCs w:val="28"/>
        </w:rPr>
        <w:t xml:space="preserve">. Wyraża się zgodę na użyczenie na okres 3 lat nieruchomości niezabudowanej (sadzawki) o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2608 o pow. 0,6400 ha położonej w Mircu II, gm. Mirzec, stanowiącej własność Gminy Mirzec (KW 18868) dla dotychczasowego biorącego w użyczenie Polskiego Związku Wędkarskiego Gminnego Koła w Mircu na cele statutowe tj. </w:t>
      </w:r>
      <w:proofErr w:type="spellStart"/>
      <w:r>
        <w:rPr>
          <w:sz w:val="28"/>
          <w:szCs w:val="28"/>
        </w:rPr>
        <w:t>rekreacyjno-sportowo-wędkarskie</w:t>
      </w:r>
      <w:proofErr w:type="spellEnd"/>
      <w:r>
        <w:rPr>
          <w:sz w:val="28"/>
          <w:szCs w:val="28"/>
        </w:rPr>
        <w:t>.</w:t>
      </w:r>
    </w:p>
    <w:p w:rsidR="00BF11CA" w:rsidRPr="00196995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  <w:r w:rsidRPr="00196995">
        <w:rPr>
          <w:b/>
          <w:sz w:val="28"/>
          <w:szCs w:val="28"/>
        </w:rPr>
        <w:t>§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Szczegółowe warunki użyczenia zostaną określone w umowie użyczenia.</w:t>
      </w: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  <w:r w:rsidRPr="00EB2F1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066508">
        <w:rPr>
          <w:sz w:val="28"/>
          <w:szCs w:val="28"/>
        </w:rPr>
        <w:t>Wykonanie uchwały powierza się Wójtowi Gminy</w:t>
      </w:r>
      <w:r>
        <w:rPr>
          <w:sz w:val="28"/>
          <w:szCs w:val="28"/>
        </w:rPr>
        <w:t>.</w:t>
      </w: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  <w:r w:rsidRPr="00EB2F1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Pr="00066508">
        <w:rPr>
          <w:sz w:val="28"/>
          <w:szCs w:val="28"/>
        </w:rPr>
        <w:t>Uchwała wchodzi w życie z dniem podjęcia.</w:t>
      </w: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BF11CA" w:rsidRPr="00580DAE" w:rsidRDefault="00BF11CA" w:rsidP="00BF11CA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580DAE">
        <w:rPr>
          <w:b/>
          <w:sz w:val="28"/>
          <w:szCs w:val="28"/>
        </w:rPr>
        <w:t xml:space="preserve">Uzasadnienie </w:t>
      </w:r>
    </w:p>
    <w:p w:rsidR="00BF11CA" w:rsidRPr="00580DAE" w:rsidRDefault="00BF11CA" w:rsidP="00BF11CA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 w:rsidRPr="00580DAE">
        <w:rPr>
          <w:b/>
          <w:sz w:val="28"/>
          <w:szCs w:val="28"/>
        </w:rPr>
        <w:tab/>
      </w:r>
      <w:r w:rsidRPr="00580DAE">
        <w:rPr>
          <w:b/>
          <w:sz w:val="28"/>
          <w:szCs w:val="28"/>
        </w:rPr>
        <w:tab/>
      </w:r>
      <w:r w:rsidRPr="00580DAE">
        <w:rPr>
          <w:b/>
          <w:sz w:val="28"/>
          <w:szCs w:val="28"/>
        </w:rPr>
        <w:tab/>
        <w:t>do Uchwały Nr      Rady Gminy Mirzec</w:t>
      </w:r>
    </w:p>
    <w:p w:rsidR="00BF11CA" w:rsidRPr="00580DAE" w:rsidRDefault="00BF11CA" w:rsidP="00BF11CA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 w:rsidRPr="00580DAE">
        <w:rPr>
          <w:b/>
          <w:sz w:val="28"/>
          <w:szCs w:val="28"/>
        </w:rPr>
        <w:tab/>
      </w:r>
      <w:r w:rsidRPr="00580DAE">
        <w:rPr>
          <w:b/>
          <w:sz w:val="28"/>
          <w:szCs w:val="28"/>
        </w:rPr>
        <w:tab/>
      </w:r>
      <w:r w:rsidRPr="00580DAE">
        <w:rPr>
          <w:b/>
          <w:sz w:val="28"/>
          <w:szCs w:val="28"/>
        </w:rPr>
        <w:tab/>
        <w:t xml:space="preserve">z dnia </w:t>
      </w: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BF11CA" w:rsidRDefault="00BF11CA" w:rsidP="00BF11CA">
      <w:pPr>
        <w:pStyle w:val="NormalnyWe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Nieruchomości stanowiące własność gminy mogą być na podstawie art. 13 ust. 1 ustawy o gospodarce nieruchomościami przedmiotem obrotu w tym również użyczenia. Wymóg podjęcia uchwały rady gminy w przypadku, gdy po umowie zawartej na czas oznaczony do 3 lat, strony zawierają kolejne umowy, których przedmiotem jest ta sama nieruchomość, został wprowadzony w ustawie o gospodarce nieruchomościami art. 23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7 a (t. j. Dz. U. z 2010 r. Nr 102, poz. 651 ze zm.). Działka o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2608 o pow. 0,6400 ha położona w Mircu II, gm. Mirzec pełni funkcje zbiornika wodnego „sadzawki”. Polski Związek Wędkarski Gminne Koło Wędkarskie w Mircu używa w/w nieruchomość w celach rekreacyjno –sportowo-wędkarskich. W tym stanie faktycznym i prawnym podjęcie niniejszej uchwały jest w pełni uzasadnione i konieczne. </w:t>
      </w:r>
    </w:p>
    <w:p w:rsidR="00BF11CA" w:rsidRDefault="00BF11CA" w:rsidP="00BF11CA"/>
    <w:p w:rsidR="008C4EE7" w:rsidRDefault="008C4EE7"/>
    <w:sectPr w:rsidR="008C4EE7" w:rsidSect="008C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1CA"/>
    <w:rsid w:val="008C4EE7"/>
    <w:rsid w:val="00B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F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1776</Characters>
  <Application>Microsoft Office Word</Application>
  <DocSecurity>0</DocSecurity>
  <Lines>14</Lines>
  <Paragraphs>4</Paragraphs>
  <ScaleCrop>false</ScaleCrop>
  <Company>UG Mirzec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1</cp:revision>
  <dcterms:created xsi:type="dcterms:W3CDTF">2011-01-21T13:07:00Z</dcterms:created>
  <dcterms:modified xsi:type="dcterms:W3CDTF">2011-01-21T13:09:00Z</dcterms:modified>
</cp:coreProperties>
</file>