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6955673A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</w:t>
      </w:r>
      <w:r w:rsidR="00D1616F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</w:t>
      </w:r>
      <w:r w:rsidR="00D1616F">
        <w:rPr>
          <w:rFonts w:ascii="Times New Roman" w:hAnsi="Times New Roman" w:cs="Times New Roman"/>
          <w:sz w:val="24"/>
          <w:szCs w:val="24"/>
        </w:rPr>
        <w:t>710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3DC9DCEC" w14:textId="72E4CB3F" w:rsidR="001D02A8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</w:t>
      </w:r>
      <w:r w:rsidR="001D02A8">
        <w:rPr>
          <w:rFonts w:ascii="Times New Roman" w:hAnsi="Times New Roman" w:cs="Times New Roman"/>
          <w:sz w:val="24"/>
          <w:szCs w:val="24"/>
        </w:rPr>
        <w:t>Zapytanie ofertowe z dnia …………………… r.</w:t>
      </w:r>
    </w:p>
    <w:p w14:paraId="7E903731" w14:textId="59914A58" w:rsidR="00995785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08093B54" w14:textId="77777777" w:rsidR="001D02A8" w:rsidRPr="00C83303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2A87796F" w:rsidR="00380746" w:rsidRPr="00380746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AC5D08" w:rsidRPr="00AC5D08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</w:t>
      </w:r>
      <w:r w:rsidR="00E942E4" w:rsidRPr="00E942E4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Remont drogi gminnej nr 347024 T Mirzec Majorat III</w:t>
      </w:r>
      <w:r w:rsidR="00AC5D08" w:rsidRPr="00AC5D08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”</w:t>
      </w:r>
      <w:r w:rsidR="00453A06" w:rsidRPr="0022579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</w:p>
    <w:p w14:paraId="110E5737" w14:textId="1C317169" w:rsidR="00BB51A7" w:rsidRPr="00AC5D08" w:rsidRDefault="00380746" w:rsidP="00AC5D08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 robót, który został zamieszczony przez Zamawiającego na stronie internetowej prowadzonego postępowania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tj. na platformie:</w:t>
      </w:r>
      <w:r w:rsidR="00AC5D08" w:rsidRP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42E4" w:rsidRPr="00E942E4">
        <w:rPr>
          <w:rFonts w:ascii="Times New Roman" w:hAnsi="Times New Roman" w:cs="Times New Roman"/>
          <w:spacing w:val="-3"/>
          <w:sz w:val="24"/>
          <w:szCs w:val="24"/>
        </w:rPr>
        <w:t>https://ezamowienia.gov.pl/mp-client/search/list/ocds-148610-39009b14-d387-11ed-b70f-ae2d9e28ec7b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424888">
        <w:rPr>
          <w:rFonts w:ascii="Times New Roman" w:hAnsi="Times New Roman" w:cs="Times New Roman"/>
          <w:spacing w:val="-3"/>
          <w:sz w:val="24"/>
          <w:szCs w:val="24"/>
        </w:rPr>
        <w:t>pod</w:t>
      </w:r>
      <w:r w:rsidR="00AC5D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nr </w:t>
      </w:r>
      <w:r w:rsidR="00E942E4" w:rsidRPr="00E942E4">
        <w:rPr>
          <w:rFonts w:ascii="Times New Roman" w:hAnsi="Times New Roman" w:cs="Times New Roman"/>
          <w:color w:val="000000"/>
          <w:spacing w:val="-3"/>
          <w:sz w:val="24"/>
          <w:szCs w:val="24"/>
        </w:rPr>
        <w:t>2023/BZP 00165149</w:t>
      </w:r>
      <w:r w:rsidR="00AC5D08" w:rsidRPr="00AC5D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 dnia 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E942E4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 w:rsidR="00E942E4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424888" w:rsidRP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2023</w:t>
      </w:r>
      <w:r w:rsidR="00E942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</w:t>
      </w:r>
      <w:r w:rsidR="0042488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4194FF18" w:rsidR="00995785" w:rsidRPr="00FF26F6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306BC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5</w:t>
      </w:r>
      <w:r w:rsidR="0065163E" w:rsidRPr="00FF26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 w:rsidRPr="00FF2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0E757678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136A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(także dla protokołów odbioru częściowego)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0D61BEDE" w14:textId="70E5EA7A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 w:rsidR="00136A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(także dla faktur częściowych Wykonawcy)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795F1737" w:rsidR="00995785" w:rsidRPr="00104B80" w:rsidRDefault="00995785" w:rsidP="00577EB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</w:t>
      </w:r>
      <w:r w:rsidR="00E942E4" w:rsidRPr="00E942E4">
        <w:rPr>
          <w:rFonts w:ascii="Times New Roman" w:hAnsi="Times New Roman" w:cs="Times New Roman"/>
          <w:color w:val="000000"/>
          <w:spacing w:val="-4"/>
          <w:sz w:val="24"/>
          <w:szCs w:val="24"/>
        </w:rPr>
        <w:t>która od stycznia 2023 roku wyniesie 22,80 zł, a od lipca 2023 r. wyniesie 23,50 zł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338E41FF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3F41C7">
        <w:t>2</w:t>
      </w:r>
      <w:r>
        <w:t xml:space="preserve"> r. poz. </w:t>
      </w:r>
      <w:r w:rsidR="003F41C7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</w:t>
      </w:r>
      <w:r>
        <w:lastRenderedPageBreak/>
        <w:t xml:space="preserve">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5B5741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0AB254D7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</w:t>
      </w:r>
      <w:r w:rsidR="003F41C7">
        <w:t xml:space="preserve"> </w:t>
      </w:r>
      <w:r>
        <w:t>ustawy z dnia 9 listopada 2018 r. o elektronicznym fakturowaniu w zamówieniach publicznych</w:t>
      </w:r>
      <w:r w:rsidR="00AF5569">
        <w:t>, koncesjach na roboty budowlane lub usługi oraz partnerstwie publiczno-</w:t>
      </w:r>
      <w:proofErr w:type="spellStart"/>
      <w:r w:rsidR="00AF5569">
        <w:t>pr</w:t>
      </w:r>
      <w:r w:rsidR="003F41C7">
        <w:t>ywatn</w:t>
      </w:r>
      <w:proofErr w:type="spellEnd"/>
      <w:r w:rsidR="00497EFA">
        <w:t xml:space="preserve"> c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839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67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809677">
    <w:abstractNumId w:val="8"/>
    <w:lvlOverride w:ilvl="0">
      <w:startOverride w:val="1"/>
    </w:lvlOverride>
  </w:num>
  <w:num w:numId="4" w16cid:durableId="190539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17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626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65529">
    <w:abstractNumId w:val="0"/>
  </w:num>
  <w:num w:numId="8" w16cid:durableId="354967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35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2088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444112">
    <w:abstractNumId w:val="5"/>
  </w:num>
  <w:num w:numId="12" w16cid:durableId="113332188">
    <w:abstractNumId w:val="14"/>
  </w:num>
  <w:num w:numId="13" w16cid:durableId="364067094">
    <w:abstractNumId w:val="0"/>
  </w:num>
  <w:num w:numId="14" w16cid:durableId="1389182382">
    <w:abstractNumId w:val="10"/>
  </w:num>
  <w:num w:numId="15" w16cid:durableId="619915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349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099554">
    <w:abstractNumId w:val="17"/>
  </w:num>
  <w:num w:numId="18" w16cid:durableId="1162623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284349">
    <w:abstractNumId w:val="3"/>
  </w:num>
  <w:num w:numId="20" w16cid:durableId="90283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B20E6"/>
    <w:rsid w:val="000C6A38"/>
    <w:rsid w:val="000C71DF"/>
    <w:rsid w:val="000D7E99"/>
    <w:rsid w:val="000E2AEB"/>
    <w:rsid w:val="00104B80"/>
    <w:rsid w:val="00105247"/>
    <w:rsid w:val="00136AC6"/>
    <w:rsid w:val="00196401"/>
    <w:rsid w:val="001D02A8"/>
    <w:rsid w:val="001E430B"/>
    <w:rsid w:val="0022579A"/>
    <w:rsid w:val="0029022D"/>
    <w:rsid w:val="002916E5"/>
    <w:rsid w:val="00295E4E"/>
    <w:rsid w:val="002A0BD2"/>
    <w:rsid w:val="002A4A37"/>
    <w:rsid w:val="002C6736"/>
    <w:rsid w:val="002E20CA"/>
    <w:rsid w:val="002F4373"/>
    <w:rsid w:val="00306BCB"/>
    <w:rsid w:val="00315479"/>
    <w:rsid w:val="00380746"/>
    <w:rsid w:val="003A520E"/>
    <w:rsid w:val="003C24CB"/>
    <w:rsid w:val="003E065A"/>
    <w:rsid w:val="003F41C7"/>
    <w:rsid w:val="00401D6F"/>
    <w:rsid w:val="00402099"/>
    <w:rsid w:val="00402354"/>
    <w:rsid w:val="00416DDF"/>
    <w:rsid w:val="00424888"/>
    <w:rsid w:val="004313D0"/>
    <w:rsid w:val="00432818"/>
    <w:rsid w:val="0045007B"/>
    <w:rsid w:val="00453A06"/>
    <w:rsid w:val="00492F29"/>
    <w:rsid w:val="00497EFA"/>
    <w:rsid w:val="004A150F"/>
    <w:rsid w:val="004A39E9"/>
    <w:rsid w:val="004C3C66"/>
    <w:rsid w:val="004C507C"/>
    <w:rsid w:val="004D4251"/>
    <w:rsid w:val="004D5B5F"/>
    <w:rsid w:val="004E4C79"/>
    <w:rsid w:val="004F4259"/>
    <w:rsid w:val="004F6C42"/>
    <w:rsid w:val="00507191"/>
    <w:rsid w:val="00525ED3"/>
    <w:rsid w:val="00537B36"/>
    <w:rsid w:val="00542C00"/>
    <w:rsid w:val="00570BEC"/>
    <w:rsid w:val="00577EBD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7F41C5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3D64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C5D08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1616F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942E4"/>
    <w:rsid w:val="00EC3EC6"/>
    <w:rsid w:val="00EC5B3A"/>
    <w:rsid w:val="00EC7928"/>
    <w:rsid w:val="00ED051B"/>
    <w:rsid w:val="00ED294A"/>
    <w:rsid w:val="00EE26D5"/>
    <w:rsid w:val="00EF18EF"/>
    <w:rsid w:val="00F26C6C"/>
    <w:rsid w:val="00FB32AB"/>
    <w:rsid w:val="00FB718F"/>
    <w:rsid w:val="00FE0F7E"/>
    <w:rsid w:val="00FF26F6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2023-04-21T08:38:00Z</dcterms:created>
  <dcterms:modified xsi:type="dcterms:W3CDTF">2023-04-21T08:38:00Z</dcterms:modified>
</cp:coreProperties>
</file>