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531E5070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0C8" w:rsidRPr="007A40C8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F854FB" w:rsidRPr="00F854FB">
        <w:rPr>
          <w:rFonts w:ascii="Times New Roman" w:hAnsi="Times New Roman" w:cs="Times New Roman"/>
          <w:b/>
          <w:bCs/>
          <w:iCs/>
          <w:sz w:val="24"/>
          <w:szCs w:val="24"/>
        </w:rPr>
        <w:t>Remont drogi gminnej nr 347024 T Mirzec Majorat III</w:t>
      </w:r>
      <w:r w:rsidR="007A40C8" w:rsidRPr="007A40C8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EB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889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761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83"/>
    <w:rsid w:val="00146763"/>
    <w:rsid w:val="00177E22"/>
    <w:rsid w:val="00225DDA"/>
    <w:rsid w:val="003B395A"/>
    <w:rsid w:val="003F75FC"/>
    <w:rsid w:val="004145E0"/>
    <w:rsid w:val="004A428D"/>
    <w:rsid w:val="004C70C6"/>
    <w:rsid w:val="00530166"/>
    <w:rsid w:val="005C4D47"/>
    <w:rsid w:val="005D3030"/>
    <w:rsid w:val="0060407E"/>
    <w:rsid w:val="006E67BA"/>
    <w:rsid w:val="00791E0C"/>
    <w:rsid w:val="007A40C8"/>
    <w:rsid w:val="00885093"/>
    <w:rsid w:val="008C1D74"/>
    <w:rsid w:val="00964026"/>
    <w:rsid w:val="00B6342A"/>
    <w:rsid w:val="00B74271"/>
    <w:rsid w:val="00B8184E"/>
    <w:rsid w:val="00B97298"/>
    <w:rsid w:val="00BB5E45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619EE"/>
    <w:rsid w:val="00F854FB"/>
    <w:rsid w:val="00FA246C"/>
    <w:rsid w:val="00FD028A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2023-04-21T08:35:00Z</dcterms:created>
  <dcterms:modified xsi:type="dcterms:W3CDTF">2023-04-21T08:35:00Z</dcterms:modified>
</cp:coreProperties>
</file>