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5704EC7F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5B4818">
        <w:t>„</w:t>
      </w:r>
      <w:r w:rsidR="00C05711" w:rsidRPr="00C05711">
        <w:rPr>
          <w:b/>
        </w:rPr>
        <w:t>Budowa drogi dojazdowej w miejscowości Tychów Stary</w:t>
      </w:r>
      <w:r w:rsidR="005B4818">
        <w:rPr>
          <w:b/>
        </w:rPr>
        <w:t>”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083E-2F58-4C10-8B60-D6BDFB0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2022-02-13T17:39:00Z</dcterms:created>
  <dcterms:modified xsi:type="dcterms:W3CDTF">2022-02-13T17:40:00Z</dcterms:modified>
</cp:coreProperties>
</file>