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D56BA8" w:rsidRDefault="00471ED5" w:rsidP="00D56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ED5">
        <w:rPr>
          <w:rFonts w:ascii="Times New Roman" w:hAnsi="Times New Roman" w:cs="Times New Roman"/>
          <w:b/>
          <w:bCs/>
          <w:sz w:val="24"/>
          <w:szCs w:val="24"/>
        </w:rPr>
        <w:t>„Remont</w:t>
      </w:r>
      <w:r w:rsidR="00D56BA8">
        <w:rPr>
          <w:rFonts w:ascii="Times New Roman" w:hAnsi="Times New Roman" w:cs="Times New Roman"/>
          <w:b/>
          <w:bCs/>
          <w:sz w:val="24"/>
          <w:szCs w:val="24"/>
        </w:rPr>
        <w:t xml:space="preserve"> bieżący</w:t>
      </w:r>
      <w:r w:rsidRPr="00471ED5">
        <w:rPr>
          <w:rFonts w:ascii="Times New Roman" w:hAnsi="Times New Roman" w:cs="Times New Roman"/>
          <w:b/>
          <w:bCs/>
          <w:sz w:val="24"/>
          <w:szCs w:val="24"/>
        </w:rPr>
        <w:t xml:space="preserve"> dróg gminnych o nawierzchni bitumicznej na terenie Gminy Mirzec”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9561F"/>
    <w:rsid w:val="00471ED5"/>
    <w:rsid w:val="004862A9"/>
    <w:rsid w:val="006C41E4"/>
    <w:rsid w:val="00775AE5"/>
    <w:rsid w:val="008626C8"/>
    <w:rsid w:val="00892419"/>
    <w:rsid w:val="008A3A51"/>
    <w:rsid w:val="00953436"/>
    <w:rsid w:val="00A97683"/>
    <w:rsid w:val="00AC15E1"/>
    <w:rsid w:val="00D56BA8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2021-05-31T09:22:00Z</dcterms:created>
  <dcterms:modified xsi:type="dcterms:W3CDTF">2021-05-31T09:22:00Z</dcterms:modified>
</cp:coreProperties>
</file>