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DA90" w14:textId="36C8A79C" w:rsidR="00551950" w:rsidRPr="00551950" w:rsidRDefault="00200A4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M O W A  Nr  UG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</w:t>
      </w:r>
    </w:p>
    <w:p w14:paraId="6517A77E" w14:textId="77777777"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96C52" w14:textId="77777777" w:rsidR="001025E9" w:rsidRDefault="001025E9" w:rsidP="00551950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17D2A" w14:textId="70E0A57C" w:rsidR="00551950" w:rsidRPr="001025E9" w:rsidRDefault="00551950" w:rsidP="00551950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5E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00A40" w:rsidRPr="00102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warta w dniu </w:t>
      </w:r>
      <w:r w:rsidR="00130AA1" w:rsidRPr="001025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00A40" w:rsidRPr="00102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02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Mircu pomiędzy</w:t>
      </w:r>
      <w:r w:rsidR="002E7337" w:rsidRPr="001025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AB9FC8" w14:textId="77777777" w:rsidR="00551950" w:rsidRPr="00551950" w:rsidRDefault="00551950" w:rsidP="00551950">
      <w:pPr>
        <w:keepLine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D883B" w14:textId="77777777" w:rsidR="00551950" w:rsidRPr="00551950" w:rsidRDefault="00551950" w:rsidP="005519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Mirzec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 </w:t>
      </w:r>
    </w:p>
    <w:p w14:paraId="740031B2" w14:textId="77777777"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Mirzec – Pana Mirosława Seweryna, </w:t>
      </w:r>
    </w:p>
    <w:p w14:paraId="467F79F1" w14:textId="5C97FEAD" w:rsidR="00551950" w:rsidRPr="00551950" w:rsidRDefault="00551950" w:rsidP="0055195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</w:t>
      </w:r>
      <w:r w:rsidR="00130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AA1" w:rsidRPr="00130AA1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Skarbnika Gminy Mirzec  –  Pani Urszuli Barszcz</w:t>
      </w:r>
    </w:p>
    <w:p w14:paraId="2375EB31" w14:textId="77777777"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664-21-35-093,  REGON: 291010330</w:t>
      </w:r>
    </w:p>
    <w:p w14:paraId="7DCC8C11" w14:textId="77777777"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treści umowy 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265D24" w14:textId="77777777" w:rsidR="00551950" w:rsidRPr="002E7337" w:rsidRDefault="00551950" w:rsidP="002E7337">
      <w:pPr>
        <w:spacing w:before="240" w:after="240" w:line="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</w:p>
    <w:p w14:paraId="79CFF661" w14:textId="50951748" w:rsidR="00551950" w:rsidRPr="00007053" w:rsidRDefault="00130AA1" w:rsidP="00130AA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11ED45" w14:textId="77777777" w:rsidR="00130AA1" w:rsidRPr="00130AA1" w:rsidRDefault="00130AA1" w:rsidP="00130A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0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dalej </w:t>
      </w:r>
      <w:r w:rsidRP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42FB78F8" w14:textId="62FBD4BE" w:rsid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768E" w14:textId="77777777" w:rsidR="001025E9" w:rsidRPr="00551950" w:rsidRDefault="001025E9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CABBE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2357636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04B575" w14:textId="33A82C88" w:rsidR="00551950" w:rsidRPr="00551950" w:rsidRDefault="00551950" w:rsidP="005519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przyjmuje do wykonania opracowanie dokumentu pn. </w:t>
      </w:r>
      <w:r w:rsidRPr="002E7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Raport z 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</w:t>
      </w:r>
      <w:r w:rsidR="002E7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Ochrony Środowiska dla Gminy Mirzec na lata 2017 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D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perspektywą do 2024</w:t>
      </w:r>
      <w:r w:rsidR="007505C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lata 201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2E7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2E73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130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F63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B21A0C" w14:textId="77777777"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E48AE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0156FAAE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DB92EC" w14:textId="77777777"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 do:</w:t>
      </w:r>
    </w:p>
    <w:p w14:paraId="521B90FB" w14:textId="2A17F99B" w:rsidR="00551950" w:rsidRPr="008160D0" w:rsidRDefault="00551950" w:rsidP="008160D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 </w:t>
      </w:r>
      <w:r w:rsidR="003D6F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aportu z realizacji „Programu Ochrony Środowiska dla Gminy Mirzec na lata  2017 - 2020, z perspektywą do 2024” za lata 201</w:t>
      </w:r>
      <w:r w:rsidR="00F42AD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</w:t>
      </w:r>
      <w:r w:rsidR="00F42AD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95BC95" w14:textId="27E811F4" w:rsidR="00551950" w:rsidRDefault="0055195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przedstawienia projektu raportu </w:t>
      </w:r>
      <w:r w:rsidRPr="007505C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87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posiedzeniach</w:t>
      </w:r>
      <w:r w:rsidRPr="001B5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 w:rsidR="00887FF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5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oraz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w Mircu;</w:t>
      </w:r>
    </w:p>
    <w:p w14:paraId="0D059396" w14:textId="421C0093" w:rsidR="008160D0" w:rsidRPr="00551950" w:rsidRDefault="008160D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Zamawiającemu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ostatecznej wersji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umowy, co zostanie potwierdzone protokołem odbioru, podpisanym przez obie strony umowy</w:t>
      </w:r>
      <w:r w:rsidR="005A56D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7060DE" w14:textId="77777777" w:rsidR="00551950" w:rsidRPr="00551950" w:rsidRDefault="00551950" w:rsidP="0055195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Zamawiającemu przedmiotu umowy w ilości: </w:t>
      </w:r>
    </w:p>
    <w:p w14:paraId="2740FC17" w14:textId="48DD7A13" w:rsidR="00551950" w:rsidRPr="00551950" w:rsidRDefault="00551950" w:rsidP="0055195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egzemplarz drukowany projektu </w:t>
      </w:r>
      <w:r w:rsidR="003D6F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aportu w formie roboczej wraz z wersją elektroniczną do weryfikacji jego treści;</w:t>
      </w:r>
    </w:p>
    <w:p w14:paraId="0313D739" w14:textId="033FBEB3" w:rsidR="00551950" w:rsidRPr="00551950" w:rsidRDefault="00F0462A" w:rsidP="0055195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 drukowan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</w:t>
      </w:r>
      <w:r w:rsidR="003D6F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aportu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346985" w14:textId="34A6830E" w:rsidR="00551950" w:rsidRPr="00551950" w:rsidRDefault="00551950" w:rsidP="0055195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egzemplarze drukowane </w:t>
      </w:r>
      <w:r w:rsidR="003D6F3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aportu wraz z</w:t>
      </w:r>
      <w:r w:rsidR="00F04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jedną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wersją elektroniczną w formie ostatecznej po przedłożeniu Radzie Gminy w Mircu.</w:t>
      </w:r>
    </w:p>
    <w:p w14:paraId="14C0D58F" w14:textId="150F72B7" w:rsid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8D382" w14:textId="77777777" w:rsidR="00F0462A" w:rsidRPr="00551950" w:rsidRDefault="00F0462A" w:rsidP="00F0462A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0CB09C8B" w14:textId="77777777" w:rsidR="00F0462A" w:rsidRPr="00F0462A" w:rsidRDefault="00F0462A" w:rsidP="00F0462A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AB9A9B" w14:textId="348C865E" w:rsidR="00F0462A" w:rsidRDefault="00F0462A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62A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winien zawierać wszystkie elementy istotne z punktu widzenia celu, któremu ma służyć, a w szczególności winno z niego wynikać, jakie działania zostały podjęte w celu wykonania planów wynikających z programu, o jakim mowa w § 1  oraz jakie cele nie zostały zrealizowane wraz z podaniem przyczyny zaniechania.</w:t>
      </w:r>
    </w:p>
    <w:p w14:paraId="2D4C541F" w14:textId="77777777" w:rsidR="00F0462A" w:rsidRPr="00551950" w:rsidRDefault="00F0462A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4EC2A" w14:textId="7E3055B4" w:rsid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F3AB4" w14:textId="77777777" w:rsidR="001025E9" w:rsidRPr="00551950" w:rsidRDefault="001025E9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4E1A0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14:paraId="64006CD9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CADA96" w14:textId="3E2665BC" w:rsidR="008160D0" w:rsidRDefault="008160D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Wykonawcy należy uzyskanie kompletnych danych wyjściowych (w tym map) </w:t>
      </w:r>
      <w:r w:rsidR="00E631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>i uzgodnień koniecznych do opracowania Raportu.</w:t>
      </w:r>
    </w:p>
    <w:p w14:paraId="7F5CA3BC" w14:textId="72EFB39F" w:rsidR="00551950" w:rsidRDefault="0055195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niezbędne do prawidłowego wykonania przedmiotu umowy obciążają Wykonawcę.</w:t>
      </w:r>
    </w:p>
    <w:p w14:paraId="20025A83" w14:textId="0E0BA40F" w:rsidR="00551950" w:rsidRDefault="0055195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wykonania dokumentacji z należytą starannością</w:t>
      </w:r>
      <w:r w:rsidR="00521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13DB" w:rsidRPr="005213DB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zgodny z wymaganiami obowiązujących przepisów prawa tj. ustawą z dnia 27 kwietnia 2001r. - Prawo ochrony środowiska (Dz. U. z 2020r. poz. 1219</w:t>
      </w:r>
      <w:r w:rsidR="005A5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213DB" w:rsidRPr="00521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 oraz aktami wykonawczymi do w/w ustawy oraz zgodnie z zasadami wiedzy technicznej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12A6A0" w14:textId="47C3D099" w:rsidR="00E631F6" w:rsidRPr="00E631F6" w:rsidRDefault="00E631F6" w:rsidP="00E631F6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Wykonawcy pełnomocnictwa do występowania w imieniu Zamawiającego przed wszystkimi organami w celu uzyskania niezbędnych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>i uzgodnień pozwalających na opracowanie Raportu.</w:t>
      </w:r>
    </w:p>
    <w:p w14:paraId="44A549E4" w14:textId="7756F079" w:rsidR="008160D0" w:rsidRPr="00551950" w:rsidRDefault="008160D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składania Zamawiającemu raz na miesiąc informacji 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postępu prac z opracowania Raportu w formie elektronicznej na adres e-mailow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16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EB6B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706C5" w14:textId="30421D54" w:rsidR="00551950" w:rsidRPr="00551950" w:rsidRDefault="00551950" w:rsidP="00551950">
      <w:pPr>
        <w:numPr>
          <w:ilvl w:val="0"/>
          <w:numId w:val="4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współpracy z Zamawiającym i działania na jego rzecz        </w:t>
      </w:r>
      <w:r w:rsidR="005A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okresie realizacji Umowy.</w:t>
      </w:r>
    </w:p>
    <w:p w14:paraId="588A9242" w14:textId="6CB80679" w:rsidR="00626900" w:rsidRPr="00551950" w:rsidRDefault="00626900" w:rsidP="0062690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5719CAA9" w14:textId="77777777" w:rsidR="00626900" w:rsidRPr="00551950" w:rsidRDefault="00626900" w:rsidP="0062690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80A9B0" w14:textId="77777777" w:rsidR="00626900" w:rsidRPr="00551950" w:rsidRDefault="00626900" w:rsidP="0062690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przedmiotu umowy określonego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1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przekazania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się:</w:t>
      </w:r>
    </w:p>
    <w:p w14:paraId="49FA74D1" w14:textId="033CE6C5" w:rsidR="00626900" w:rsidRPr="00551950" w:rsidRDefault="00626900" w:rsidP="00626900">
      <w:pPr>
        <w:numPr>
          <w:ilvl w:val="0"/>
          <w:numId w:val="12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 15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od daty podpisania umowy w formie roboczej projektu </w:t>
      </w:r>
      <w:r w:rsidR="001E104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aportu;</w:t>
      </w:r>
    </w:p>
    <w:p w14:paraId="28605264" w14:textId="77777777" w:rsidR="00626900" w:rsidRPr="00551950" w:rsidRDefault="00626900" w:rsidP="00626900">
      <w:pPr>
        <w:numPr>
          <w:ilvl w:val="0"/>
          <w:numId w:val="12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r. projektu raportu;</w:t>
      </w:r>
    </w:p>
    <w:p w14:paraId="46AB695D" w14:textId="3AC218D4" w:rsidR="00551950" w:rsidRPr="00626900" w:rsidRDefault="00626900" w:rsidP="00551950">
      <w:pPr>
        <w:numPr>
          <w:ilvl w:val="0"/>
          <w:numId w:val="12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formie ostatecznej.</w:t>
      </w:r>
    </w:p>
    <w:p w14:paraId="59A636A1" w14:textId="77777777" w:rsidR="00626900" w:rsidRPr="00551950" w:rsidRDefault="0062690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5FEA9" w14:textId="46EBCB8E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2690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037661F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558D19" w14:textId="3C8E7642" w:rsidR="00551950" w:rsidRPr="004A61DD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niniejszej umowy ustalają, że całkowite wynagrodzenie Wykonawcy za wykonanie przedmiotu niniejszej umowy wynosi </w:t>
      </w:r>
      <w:r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="000008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4A6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</w:t>
      </w:r>
      <w:r w:rsidR="004A61DD"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="0000089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= brutto</w:t>
      </w:r>
      <w:r w:rsid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8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4A61DD"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A61DD" w:rsidRPr="004A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(słownie złotych: </w:t>
      </w:r>
      <w:r w:rsidR="000008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</w:t>
      </w:r>
    </w:p>
    <w:p w14:paraId="0512F01F" w14:textId="6FEAC7DE" w:rsidR="00551950" w:rsidRP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określona w ust. 1 obejmuje wykonanie całości dokumentacji, o której mowa             </w:t>
      </w:r>
      <w:r w:rsidR="005A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 §1.</w:t>
      </w:r>
    </w:p>
    <w:p w14:paraId="42928870" w14:textId="77777777" w:rsidR="00551950" w:rsidRP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należne Wykonawcy płatne będzie przelewem na rachunek bankowy Wykonawcy wskazany na fakturze VAT, w terminie 14 dni od daty otrzymania przez Zamawiającego prawidłowo wystawionej przez Wykonawcę faktury VAT.</w:t>
      </w:r>
    </w:p>
    <w:p w14:paraId="0A890CDA" w14:textId="2E8590E2" w:rsidR="00551950" w:rsidRDefault="00551950" w:rsidP="00551950">
      <w:pPr>
        <w:numPr>
          <w:ilvl w:val="0"/>
          <w:numId w:val="5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wystawienia faktury stanowi protokół odbioru wersji ostatecznej </w:t>
      </w:r>
      <w:r w:rsidR="001E104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aportu.</w:t>
      </w:r>
    </w:p>
    <w:p w14:paraId="7C115F43" w14:textId="66D17130" w:rsidR="00FE4F65" w:rsidRDefault="00FE4F65" w:rsidP="00FE4F6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C13AF">
        <w:rPr>
          <w:rFonts w:ascii="Times New Roman" w:hAnsi="Times New Roman"/>
          <w:sz w:val="24"/>
          <w:szCs w:val="24"/>
        </w:rPr>
        <w:t>Zamawiający oświadcza, że Wykonawca może przesyłać ustrukturyzowane faktury elektroniczne, o których mowa w art. 2 pkt. 4</w:t>
      </w:r>
      <w:r>
        <w:rPr>
          <w:rFonts w:ascii="Times New Roman" w:hAnsi="Times New Roman"/>
          <w:sz w:val="24"/>
          <w:szCs w:val="24"/>
        </w:rPr>
        <w:t xml:space="preserve"> ustawy z dnia 9 listopada 2018</w:t>
      </w:r>
      <w:r w:rsidRPr="001C13A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1C13AF">
        <w:rPr>
          <w:rFonts w:ascii="Times New Roman" w:hAnsi="Times New Roman"/>
          <w:sz w:val="24"/>
          <w:szCs w:val="24"/>
        </w:rPr>
        <w:t>o elektronicznym fakturowaniu w zamówieniach publicznych</w:t>
      </w:r>
      <w:r>
        <w:rPr>
          <w:rFonts w:ascii="Times New Roman" w:hAnsi="Times New Roman"/>
          <w:sz w:val="24"/>
          <w:szCs w:val="24"/>
        </w:rPr>
        <w:t>, koncesjach na roboty budowlane lub usługi oraz partnerstwie publiczno-prawnym</w:t>
      </w:r>
      <w:r w:rsidRPr="001C13AF">
        <w:rPr>
          <w:rFonts w:ascii="Times New Roman" w:hAnsi="Times New Roman"/>
          <w:sz w:val="24"/>
          <w:szCs w:val="24"/>
        </w:rPr>
        <w:t xml:space="preserve"> (</w:t>
      </w:r>
      <w:r w:rsidRPr="00724D8D">
        <w:rPr>
          <w:rFonts w:ascii="Times" w:hAnsi="Times"/>
          <w:sz w:val="24"/>
          <w:szCs w:val="24"/>
        </w:rPr>
        <w:t>Dz. U. z 2020r. poz. 1666</w:t>
      </w:r>
      <w:r>
        <w:rPr>
          <w:rFonts w:ascii="Times" w:hAnsi="Times"/>
          <w:sz w:val="24"/>
          <w:szCs w:val="24"/>
        </w:rPr>
        <w:t xml:space="preserve">,              </w:t>
      </w:r>
      <w:r w:rsidRPr="00724D8D">
        <w:rPr>
          <w:rFonts w:ascii="Times" w:hAnsi="Times"/>
          <w:sz w:val="24"/>
          <w:szCs w:val="24"/>
        </w:rPr>
        <w:t xml:space="preserve"> z późn. zm.</w:t>
      </w:r>
      <w:r w:rsidRPr="001C13AF">
        <w:rPr>
          <w:rFonts w:ascii="Times New Roman" w:hAnsi="Times New Roman"/>
          <w:sz w:val="24"/>
          <w:szCs w:val="24"/>
        </w:rPr>
        <w:t xml:space="preserve">), tj. faktury spełniające wymagania umożliwiające przesyłanie za pośrednictwem platformy faktur elektronicznych, o których </w:t>
      </w:r>
      <w:r>
        <w:rPr>
          <w:rFonts w:ascii="Times New Roman" w:hAnsi="Times New Roman"/>
          <w:sz w:val="24"/>
          <w:szCs w:val="24"/>
        </w:rPr>
        <w:t xml:space="preserve">mowa w art. 2 pkt 32 ustawy </w:t>
      </w:r>
      <w:r w:rsidRPr="001C13AF">
        <w:rPr>
          <w:rFonts w:ascii="Times New Roman" w:hAnsi="Times New Roman"/>
          <w:sz w:val="24"/>
          <w:szCs w:val="24"/>
        </w:rPr>
        <w:t>z dnia 11 marca 2004 r. o podatku od towarów i usług (Dz. U. z 202</w:t>
      </w:r>
      <w:r w:rsidR="005A56D6">
        <w:rPr>
          <w:rFonts w:ascii="Times New Roman" w:hAnsi="Times New Roman"/>
          <w:sz w:val="24"/>
          <w:szCs w:val="24"/>
        </w:rPr>
        <w:t>1</w:t>
      </w:r>
      <w:r w:rsidRPr="001C13AF">
        <w:rPr>
          <w:rFonts w:ascii="Times New Roman" w:hAnsi="Times New Roman"/>
          <w:sz w:val="24"/>
          <w:szCs w:val="24"/>
        </w:rPr>
        <w:t xml:space="preserve"> r. poz. </w:t>
      </w:r>
      <w:r w:rsidR="005A56D6">
        <w:rPr>
          <w:rFonts w:ascii="Times New Roman" w:hAnsi="Times New Roman"/>
          <w:sz w:val="24"/>
          <w:szCs w:val="24"/>
        </w:rPr>
        <w:t>685</w:t>
      </w:r>
      <w:r w:rsidRPr="001C13AF">
        <w:rPr>
          <w:rFonts w:ascii="Times New Roman" w:hAnsi="Times New Roman"/>
          <w:sz w:val="24"/>
          <w:szCs w:val="24"/>
        </w:rPr>
        <w:t>, z późn. zm.).</w:t>
      </w:r>
    </w:p>
    <w:p w14:paraId="4180945C" w14:textId="77777777" w:rsidR="00FE4F65" w:rsidRDefault="00FE4F65" w:rsidP="00FE4F6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Zamawiający informuje, iż posiada konto na platformie elektronicznego fakturowania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367">
        <w:rPr>
          <w:rFonts w:ascii="Times New Roman" w:hAnsi="Times New Roman"/>
          <w:sz w:val="24"/>
          <w:szCs w:val="24"/>
        </w:rPr>
        <w:t xml:space="preserve">PEPPOL, której funkcjonowanie zapewnia Minister Przedsiębiorczości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lastRenderedPageBreak/>
        <w:t xml:space="preserve">i Technologii z siedzibą przy Placu Trzech Krzyży 3/5, 00-507 Warszawa. Platforma dostępna jest pod adresem: </w:t>
      </w:r>
      <w:hyperlink r:id="rId7" w:history="1">
        <w:r w:rsidRPr="002207C6">
          <w:rPr>
            <w:rStyle w:val="Hipercze"/>
            <w:rFonts w:ascii="Times New Roman" w:hAnsi="Times New Roman"/>
            <w:sz w:val="24"/>
            <w:szCs w:val="24"/>
          </w:rPr>
          <w:t>https://efaktura.gov.pl/uslugi-pef/</w:t>
        </w:r>
      </w:hyperlink>
      <w:r w:rsidRPr="00216367">
        <w:rPr>
          <w:rFonts w:ascii="Times New Roman" w:hAnsi="Times New Roman"/>
          <w:sz w:val="24"/>
          <w:szCs w:val="24"/>
        </w:rPr>
        <w:t>.</w:t>
      </w:r>
    </w:p>
    <w:p w14:paraId="7CC8738C" w14:textId="77777777" w:rsidR="00FE4F65" w:rsidRDefault="00FE4F65" w:rsidP="00FE4F6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3105B1CE" w14:textId="0BF030A2" w:rsidR="00FE4F65" w:rsidRDefault="00FE4F65" w:rsidP="00FE4F6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 związku z obowiązkiem odbioru ustrukturyzowanych faktur elektronicznych, </w:t>
      </w:r>
      <w:r>
        <w:rPr>
          <w:rFonts w:ascii="Times New Roman" w:hAnsi="Times New Roman"/>
          <w:sz w:val="24"/>
          <w:szCs w:val="24"/>
        </w:rPr>
        <w:br/>
      </w:r>
      <w:r w:rsidRPr="00216367">
        <w:rPr>
          <w:rFonts w:ascii="Times New Roman" w:hAnsi="Times New Roman"/>
          <w:sz w:val="24"/>
          <w:szCs w:val="24"/>
        </w:rPr>
        <w:t>o których mowa w art. 2 pkt. 4 ustawy z dnia 9 listopada 2018 r. o elektronicznym fakturowaniu w zamówieniach publicznych</w:t>
      </w:r>
      <w:r>
        <w:rPr>
          <w:rFonts w:ascii="Times New Roman" w:hAnsi="Times New Roman"/>
          <w:sz w:val="24"/>
          <w:szCs w:val="24"/>
        </w:rPr>
        <w:t>, koncesjach na roboty budowalne lub usługi oraz partnerstwie publiczno-prawnym</w:t>
      </w:r>
      <w:r w:rsidRPr="00216367">
        <w:rPr>
          <w:rFonts w:ascii="Times New Roman" w:hAnsi="Times New Roman"/>
          <w:sz w:val="24"/>
          <w:szCs w:val="24"/>
        </w:rPr>
        <w:t xml:space="preserve"> (</w:t>
      </w:r>
      <w:r w:rsidRPr="00724D8D">
        <w:rPr>
          <w:rFonts w:ascii="Times" w:hAnsi="Times"/>
          <w:sz w:val="24"/>
          <w:szCs w:val="24"/>
        </w:rPr>
        <w:t>Dz. U. z 2020r. poz. 1666</w:t>
      </w:r>
      <w:r>
        <w:rPr>
          <w:rFonts w:ascii="Times" w:hAnsi="Times"/>
          <w:sz w:val="24"/>
          <w:szCs w:val="24"/>
        </w:rPr>
        <w:t xml:space="preserve">, </w:t>
      </w:r>
      <w:r w:rsidRPr="00724D8D">
        <w:rPr>
          <w:rFonts w:ascii="Times" w:hAnsi="Times"/>
          <w:sz w:val="24"/>
          <w:szCs w:val="24"/>
        </w:rPr>
        <w:t>z późn. zm.</w:t>
      </w:r>
      <w:r w:rsidRPr="00216367">
        <w:rPr>
          <w:rFonts w:ascii="Times New Roman" w:hAnsi="Times New Roman"/>
          <w:sz w:val="24"/>
          <w:szCs w:val="24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4282EDB3" w14:textId="77777777" w:rsidR="00FE4F65" w:rsidRDefault="00FE4F65" w:rsidP="00FE4F65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 xml:space="preserve">Wykonawca oświadcza, że: </w:t>
      </w:r>
    </w:p>
    <w:p w14:paraId="33E5B8E8" w14:textId="77777777" w:rsidR="00FE4F65" w:rsidRPr="001C13AF" w:rsidRDefault="00FE4F65" w:rsidP="00FE4F65">
      <w:pPr>
        <w:pStyle w:val="Tekstpodstawowy"/>
        <w:spacing w:after="0"/>
        <w:ind w:left="360"/>
        <w:jc w:val="both"/>
      </w:pPr>
      <w:r w:rsidRPr="001C13AF">
        <w:sym w:font="Times New Roman" w:char="F06F"/>
      </w:r>
      <w:r w:rsidRPr="001C13AF">
        <w:t xml:space="preserve"> zamierza</w:t>
      </w:r>
    </w:p>
    <w:p w14:paraId="0EF35DB2" w14:textId="16535EE9" w:rsidR="00FE4F65" w:rsidRPr="001C13AF" w:rsidRDefault="00FE4F65" w:rsidP="00FE4F65">
      <w:pPr>
        <w:pStyle w:val="Tekstpodstawowy"/>
        <w:ind w:left="357"/>
        <w:jc w:val="both"/>
      </w:pPr>
      <w:r w:rsidRPr="001C13AF">
        <w:sym w:font="Times New Roman" w:char="F06F"/>
      </w:r>
      <w:r w:rsidRPr="001C13AF">
        <w:t xml:space="preserve"> nie zamierza</w:t>
      </w:r>
    </w:p>
    <w:p w14:paraId="295E3F18" w14:textId="77777777" w:rsidR="00FE4F65" w:rsidRPr="00260877" w:rsidRDefault="00FE4F65" w:rsidP="00FE4F65">
      <w:pPr>
        <w:pStyle w:val="Tekstpodstawowy"/>
        <w:spacing w:after="0"/>
        <w:ind w:left="426"/>
        <w:jc w:val="both"/>
      </w:pPr>
      <w:r w:rsidRPr="001C13AF">
        <w:t xml:space="preserve">wysyłać za pośrednictwem PEF ustrukturyzowane faktury elektroniczne, o których mowa w art. 2 pkt. 4ustawy z dnia 9 listopada 2018r. o elektronicznym fakturowaniu </w:t>
      </w:r>
      <w:r>
        <w:br/>
      </w:r>
      <w:r w:rsidRPr="001C13AF">
        <w:t>w zamówieniach publicznych</w:t>
      </w:r>
      <w:r>
        <w:t>, koncesjach na roboty budowlane lub usługi oraz partnerstwie publiczno-prawnym.</w:t>
      </w:r>
      <w:r w:rsidRPr="001C13AF">
        <w:t xml:space="preserve"> W przypadku zmiany woli w ww. zakresie Wykonawca zobowiązuje się do powiadomienia</w:t>
      </w:r>
      <w:r>
        <w:t xml:space="preserve"> </w:t>
      </w:r>
      <w:r w:rsidRPr="001C13AF">
        <w:t>Za</w:t>
      </w:r>
      <w:r>
        <w:t>maw</w:t>
      </w:r>
      <w:r w:rsidRPr="001C13AF">
        <w:t xml:space="preserve">iającego </w:t>
      </w:r>
      <w:r>
        <w:t xml:space="preserve"> o tym fakcie </w:t>
      </w:r>
      <w:r w:rsidRPr="001C13AF">
        <w:t>najpóźniej w terminie do 7 dni przed taką zmianą</w:t>
      </w:r>
      <w:r>
        <w:t>.</w:t>
      </w:r>
    </w:p>
    <w:p w14:paraId="55140504" w14:textId="6241B924" w:rsidR="00FE4F65" w:rsidRPr="00FE4F65" w:rsidRDefault="00FE4F65" w:rsidP="008402B5">
      <w:pPr>
        <w:pStyle w:val="Akapitzlist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216367">
        <w:rPr>
          <w:rFonts w:ascii="Times New Roman" w:hAnsi="Times New Roman"/>
          <w:sz w:val="24"/>
          <w:szCs w:val="24"/>
        </w:rPr>
        <w:t>Płatność odbywać się będzie za pomocą SPLIT PAYMENT.</w:t>
      </w:r>
    </w:p>
    <w:p w14:paraId="46BECAB5" w14:textId="77777777"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34E7C" w14:textId="41E03675" w:rsid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2690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2969E87" w14:textId="77777777" w:rsidR="001B5115" w:rsidRPr="001B5115" w:rsidRDefault="001B5115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4C4C59" w14:textId="3CD2EC71" w:rsidR="00551950" w:rsidRPr="00551950" w:rsidRDefault="00551950" w:rsidP="00551950">
      <w:pPr>
        <w:numPr>
          <w:ilvl w:val="0"/>
          <w:numId w:val="1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Zamawiającego, a Zamawiający nabywa w ramach wynagrodzenia określonego w § 5 ust 1, nieograniczone pod względem czasowym i terytorialnym autorskie prawa majątkowe do utworu w rozumieniu ustawy z dnia 4 lutego 1994r. o prawie autorskim i prawach pokrewnych (</w:t>
      </w:r>
      <w:r w:rsidR="00F374F2"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1231</w:t>
      </w:r>
      <w:r w:rsidR="005A5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74F2"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5A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</w:t>
      </w:r>
      <w:r w:rsidR="00F374F2"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) powstałego w wyniku wykonania umowy, na następujących polach eksploatacji:</w:t>
      </w:r>
    </w:p>
    <w:p w14:paraId="7519F216" w14:textId="6E8230C2" w:rsidR="00551950" w:rsidRPr="00551950" w:rsidRDefault="005A56D6" w:rsidP="00551950">
      <w:pPr>
        <w:numPr>
          <w:ilvl w:val="0"/>
          <w:numId w:val="6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utrwalania i zwielokrotniania utworu:</w:t>
      </w:r>
    </w:p>
    <w:p w14:paraId="7F691B37" w14:textId="77777777"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określoną techniką egzemplarzy utworu, w tym techniką drukarską, reprograficzną, zapisu magnetycznego oraz techniką cyfrową;</w:t>
      </w:r>
    </w:p>
    <w:p w14:paraId="7E461C77" w14:textId="77777777"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kopiowanie utworu na dowolny nośnik;</w:t>
      </w:r>
    </w:p>
    <w:p w14:paraId="62BEFB70" w14:textId="77777777"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utworu do pamięci komputerów lub serwerów sieci komputerowych,</w:t>
      </w:r>
    </w:p>
    <w:p w14:paraId="53C0DB6B" w14:textId="77777777" w:rsidR="00551950" w:rsidRPr="00551950" w:rsidRDefault="00551950" w:rsidP="00551950">
      <w:pPr>
        <w:numPr>
          <w:ilvl w:val="0"/>
          <w:numId w:val="8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wydruków komputerowych;</w:t>
      </w:r>
    </w:p>
    <w:p w14:paraId="28AE68A5" w14:textId="5AE95C8B" w:rsidR="00551950" w:rsidRPr="00551950" w:rsidRDefault="005A56D6" w:rsidP="00551950">
      <w:pPr>
        <w:numPr>
          <w:ilvl w:val="0"/>
          <w:numId w:val="6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obrotu oryginałem albo egzemplarzami, na których utwór utrwalono wprowadzanie do obrotu, użyczenie, dzierżawa lub najem oryginału lub egzemplarzy utworu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F15470" w14:textId="606BE2B4" w:rsidR="00551950" w:rsidRPr="00551950" w:rsidRDefault="005A56D6" w:rsidP="00551950">
      <w:pPr>
        <w:numPr>
          <w:ilvl w:val="0"/>
          <w:numId w:val="6"/>
        </w:numPr>
        <w:spacing w:after="0" w:line="25" w:lineRule="atLeast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1950"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rozpowszechniania utworu w sposób inny niż określony w pkt 2:</w:t>
      </w:r>
    </w:p>
    <w:p w14:paraId="56412600" w14:textId="77777777"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wypożyczenie lub udostępnienie zwielokrotnionych egzemplarzy utworu;</w:t>
      </w:r>
    </w:p>
    <w:p w14:paraId="1C5BBB9F" w14:textId="77777777"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za pomocą wizji lub fonii przewodowej albo bezprzewodowej przez stację naziemną;</w:t>
      </w:r>
    </w:p>
    <w:p w14:paraId="063992A4" w14:textId="77777777"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wykorzystanie utworu w materiałach wydawniczych oraz we wszystkich rodzaju mediach audio-wizualnych i komputerowych;</w:t>
      </w:r>
    </w:p>
    <w:p w14:paraId="69BB42D1" w14:textId="77777777"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utworu do sieci komputerowej Internet lub innej sieci szerokiego dostępu, w sposób umożliwiający transmisję odbiorczą przez zainteresowanego użytkownika łącznie z utrwaleniem w pamięci RAM;</w:t>
      </w:r>
    </w:p>
    <w:p w14:paraId="4FFF3054" w14:textId="77777777"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powielanie, wyświetlanie, remitowanie, odtworzenie lub wystawianie utworu, w tym na wystawach, podczas seminariów i zebrań;</w:t>
      </w:r>
    </w:p>
    <w:p w14:paraId="0BEDEFA5" w14:textId="77777777" w:rsidR="00551950" w:rsidRPr="00551950" w:rsidRDefault="00551950" w:rsidP="00551950">
      <w:pPr>
        <w:numPr>
          <w:ilvl w:val="0"/>
          <w:numId w:val="7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publiczne udostępnianie utworu w taki sposób, aby każdy mógł mieć do niego dostęp w miejscu i czasie przez siebie wybranym.</w:t>
      </w:r>
    </w:p>
    <w:p w14:paraId="420F3A59" w14:textId="7805254E" w:rsidR="00551950" w:rsidRDefault="00551950" w:rsidP="00551950">
      <w:pPr>
        <w:numPr>
          <w:ilvl w:val="0"/>
          <w:numId w:val="1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Zamawiającego, a Zamawiający nabywa własność wszystkich egzemplarzy dokumentu bez dodatkowego wynagrodzenia.</w:t>
      </w:r>
    </w:p>
    <w:p w14:paraId="787515EC" w14:textId="5D544233" w:rsidR="00F374F2" w:rsidRDefault="00F374F2" w:rsidP="00F374F2">
      <w:pPr>
        <w:spacing w:after="0" w:line="2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F4FFA" w14:textId="77777777" w:rsidR="00F244E4" w:rsidRDefault="00F244E4" w:rsidP="00F244E4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047C7C44" w14:textId="77777777" w:rsidR="00F244E4" w:rsidRPr="008402B5" w:rsidRDefault="00F244E4" w:rsidP="00F374F2">
      <w:pPr>
        <w:spacing w:after="0" w:line="25" w:lineRule="atLeast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132D32" w14:textId="791C9DB1" w:rsidR="00F374F2" w:rsidRDefault="00F374F2" w:rsidP="00F244E4">
      <w:pPr>
        <w:pStyle w:val="Akapitzlist"/>
        <w:numPr>
          <w:ilvl w:val="0"/>
          <w:numId w:val="13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wobec Zamawiającego za wady w Raporcie, zmniejszające jego wartość ze względu na cel oznaczony w umowie oraz wynikający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przeznaczenia Raportu (gwarancja). </w:t>
      </w:r>
    </w:p>
    <w:p w14:paraId="27838F4A" w14:textId="6EBD5C5F" w:rsidR="00F374F2" w:rsidRDefault="00F374F2" w:rsidP="00F244E4">
      <w:pPr>
        <w:pStyle w:val="Akapitzlist"/>
        <w:numPr>
          <w:ilvl w:val="0"/>
          <w:numId w:val="13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gwarancji na okres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miesięcy. Bieg okresu gwarancji rozpoczyna się od dnia podpisania </w:t>
      </w:r>
      <w:r w:rsidR="00F244E4"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ostatecznego </w:t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odbioru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A05D6B" w14:textId="3147339C" w:rsidR="00F374F2" w:rsidRDefault="00F374F2" w:rsidP="00F244E4">
      <w:pPr>
        <w:pStyle w:val="Akapitzlist"/>
        <w:numPr>
          <w:ilvl w:val="0"/>
          <w:numId w:val="13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Zamawiający, w przypadku wykrycia wady przedmiotu Umowy, egzekwując uprawnienia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gwarancji względem Wykonawcy, może żądać bezpłatnego usunięcia wad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wyznaczonym Wykonawcy bez względu na wysokość związanych z tym kosztów.</w:t>
      </w:r>
    </w:p>
    <w:p w14:paraId="5F748F2A" w14:textId="22715E6F" w:rsidR="00F374F2" w:rsidRDefault="00F374F2" w:rsidP="00F244E4">
      <w:pPr>
        <w:pStyle w:val="Akapitzlist"/>
        <w:numPr>
          <w:ilvl w:val="0"/>
          <w:numId w:val="13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w przedmiocie umowy wad, Zamawiający prześle Wykonawcy reklamację. Wykonawca zobowiązany jest odpowiedzieć na nią w ciągu 1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roboczych. </w:t>
      </w:r>
    </w:p>
    <w:p w14:paraId="72A0C6D0" w14:textId="77777777" w:rsidR="00F374F2" w:rsidRDefault="00F374F2" w:rsidP="00F244E4">
      <w:pPr>
        <w:pStyle w:val="Akapitzlist"/>
        <w:numPr>
          <w:ilvl w:val="0"/>
          <w:numId w:val="13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odpowiedzi w umówionym terminie oznacza zgodę Wykonawcy na reklamację. </w:t>
      </w:r>
    </w:p>
    <w:p w14:paraId="56E2A73F" w14:textId="25D2C07D" w:rsidR="00F374F2" w:rsidRPr="00F374F2" w:rsidRDefault="00F374F2" w:rsidP="00F244E4">
      <w:pPr>
        <w:pStyle w:val="Akapitzlist"/>
        <w:numPr>
          <w:ilvl w:val="0"/>
          <w:numId w:val="13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uzgadniają termin 1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37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na usunięcie zgłoszonych wad w przedmiocie Umowy.</w:t>
      </w:r>
    </w:p>
    <w:p w14:paraId="5D3E4504" w14:textId="77777777" w:rsidR="00551950" w:rsidRPr="00551950" w:rsidRDefault="00551950" w:rsidP="00551950">
      <w:pPr>
        <w:spacing w:after="0" w:line="2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A9EBE" w14:textId="4FA6033D" w:rsid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1BD8B545" w14:textId="77777777" w:rsidR="001B5115" w:rsidRPr="001B5115" w:rsidRDefault="001B5115" w:rsidP="001B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AECE2A" w14:textId="77777777" w:rsidR="00551950" w:rsidRPr="00551950" w:rsidRDefault="00551950" w:rsidP="00551950">
      <w:pPr>
        <w:spacing w:after="0" w:line="2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zapłaci Zamawiającemu kary umowne:</w:t>
      </w:r>
    </w:p>
    <w:p w14:paraId="442800A4" w14:textId="7576CA62" w:rsidR="00551950" w:rsidRPr="00551950" w:rsidRDefault="00551950" w:rsidP="00551950">
      <w:pPr>
        <w:numPr>
          <w:ilvl w:val="0"/>
          <w:numId w:val="9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terminu wykonania dokumentacji z przyczyn zależnych do Wykonawcy, w wysokości 1 % wynagrodzenia brutto, za każdy dzień </w:t>
      </w:r>
      <w:r w:rsidR="009072C9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terminu wykonania dokumentacji;</w:t>
      </w:r>
    </w:p>
    <w:p w14:paraId="4DAD762F" w14:textId="3E71FD1F" w:rsidR="00551950" w:rsidRPr="00551950" w:rsidRDefault="00551950" w:rsidP="005519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Wykonawcy w usunięciu wad przedmiotu umowy, w wysokości </w:t>
      </w:r>
      <w:r w:rsidR="001B5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07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1B5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1 % wynagrodzenia brutto za każdy dzień zwłoki, liczony od terminu wyznaczonego przez </w:t>
      </w:r>
      <w:r w:rsidR="009072C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amawiającego;</w:t>
      </w:r>
    </w:p>
    <w:p w14:paraId="129BC46A" w14:textId="1AD17FD7" w:rsidR="00551950" w:rsidRPr="00551950" w:rsidRDefault="00551950" w:rsidP="00551950">
      <w:pPr>
        <w:numPr>
          <w:ilvl w:val="0"/>
          <w:numId w:val="9"/>
        </w:numPr>
        <w:spacing w:after="0" w:line="25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rozwiązania lub odstąpienia przez Zamawiającego lub Wykonawcę od Umowy   </w:t>
      </w:r>
      <w:r w:rsidR="00907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Wykonawcy, w wysokości 10 % wynagrodzenia brutto.</w:t>
      </w:r>
    </w:p>
    <w:p w14:paraId="7CCADA17" w14:textId="77777777" w:rsidR="00551950" w:rsidRPr="00551950" w:rsidRDefault="00551950" w:rsidP="00551950">
      <w:pPr>
        <w:numPr>
          <w:ilvl w:val="0"/>
          <w:numId w:val="10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odszkodowania uzupełniającego przenoszącego wysokość kar umownych do wysokości rzeczywiście poniesionej szkody.</w:t>
      </w:r>
    </w:p>
    <w:p w14:paraId="0D1D9E6B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31E4D" w14:textId="76BAC53A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3BE48FD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02E3A7" w14:textId="77777777" w:rsidR="00551950" w:rsidRPr="00551950" w:rsidRDefault="00551950" w:rsidP="005519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upoważnionymi do kontaktów roboczych w ramach niniejszej umowy są:</w:t>
      </w:r>
    </w:p>
    <w:p w14:paraId="67E48463" w14:textId="3121BB4A" w:rsidR="00551950" w:rsidRPr="00551950" w:rsidRDefault="00551950" w:rsidP="00551950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ze strony Zamawiającego</w:t>
      </w:r>
      <w:r w:rsidR="001E1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E1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1B5115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Makowski</w:t>
      </w:r>
    </w:p>
    <w:p w14:paraId="44B7BA95" w14:textId="44B36475" w:rsidR="00551950" w:rsidRPr="00551950" w:rsidRDefault="00880E2C" w:rsidP="00551950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ze strony Wykonawcy </w:t>
      </w:r>
      <w:r w:rsidR="001E1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E1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9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577DC031" w14:textId="77777777" w:rsidR="00551950" w:rsidRPr="00551950" w:rsidRDefault="00551950" w:rsidP="00551950">
      <w:pPr>
        <w:tabs>
          <w:tab w:val="left" w:pos="284"/>
        </w:tabs>
        <w:spacing w:after="0" w:line="32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2FE62" w14:textId="212F3089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2690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44E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B259C44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E8AC0E" w14:textId="1F991BAC"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Wszelkie spory mogące wynikać w związku z realizacją niniejszej umowy będą rozstrzygane przez sąd właściwy dla siedziby </w:t>
      </w:r>
      <w:r w:rsidR="009072C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</w:p>
    <w:p w14:paraId="751D5645" w14:textId="305A1C96"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niniejsza Umową stosuje się aktualne przepisy </w:t>
      </w:r>
      <w:r w:rsidR="009072C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cywilnego.</w:t>
      </w:r>
    </w:p>
    <w:p w14:paraId="01839652" w14:textId="77777777"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302A8801" w14:textId="77777777" w:rsidR="00551950" w:rsidRPr="00551950" w:rsidRDefault="00551950" w:rsidP="00551950">
      <w:pPr>
        <w:numPr>
          <w:ilvl w:val="6"/>
          <w:numId w:val="1"/>
        </w:numPr>
        <w:spacing w:after="0" w:line="25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4 jednobrzmiących egzemplarzach, 3 egzemplarze dla Zamawiającego i 1 egzemplarz dla Wykonawcy.</w:t>
      </w:r>
    </w:p>
    <w:p w14:paraId="6AB05B63" w14:textId="77777777" w:rsidR="00551950" w:rsidRPr="00551950" w:rsidRDefault="00551950" w:rsidP="00551950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EE62F" w14:textId="77777777" w:rsidR="00551950" w:rsidRPr="00551950" w:rsidRDefault="00551950" w:rsidP="00551950">
      <w:pPr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14295" w14:textId="77777777" w:rsidR="00551950" w:rsidRPr="00551950" w:rsidRDefault="00551950" w:rsidP="00551950">
      <w:pPr>
        <w:spacing w:after="0" w:line="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44017" w14:textId="77777777" w:rsidR="00551950" w:rsidRPr="00551950" w:rsidRDefault="00551950" w:rsidP="00551950">
      <w:pPr>
        <w:tabs>
          <w:tab w:val="left" w:pos="6096"/>
        </w:tabs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551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14:paraId="38BBBD33" w14:textId="77777777"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61756" w14:textId="77777777" w:rsidR="00551950" w:rsidRPr="00551950" w:rsidRDefault="00551950" w:rsidP="0055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9EE80" w14:textId="77777777" w:rsidR="00551950" w:rsidRPr="00551950" w:rsidRDefault="00551950" w:rsidP="00551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F5714" w14:textId="77777777" w:rsidR="00CA5F3B" w:rsidRDefault="00CA5F3B"/>
    <w:sectPr w:rsidR="00CA5F3B" w:rsidSect="001025E9">
      <w:headerReference w:type="default" r:id="rId8"/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DC4D" w14:textId="77777777" w:rsidR="0016327E" w:rsidRDefault="0016327E" w:rsidP="004A295F">
      <w:pPr>
        <w:spacing w:after="0" w:line="240" w:lineRule="auto"/>
      </w:pPr>
      <w:r>
        <w:separator/>
      </w:r>
    </w:p>
  </w:endnote>
  <w:endnote w:type="continuationSeparator" w:id="0">
    <w:p w14:paraId="549F0C7C" w14:textId="77777777" w:rsidR="0016327E" w:rsidRDefault="0016327E" w:rsidP="004A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938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70068D4" w14:textId="77777777" w:rsidR="006D7C8E" w:rsidRDefault="0021178A">
            <w:pPr>
              <w:pStyle w:val="Stopka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408A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6D7C8E" w:rsidRPr="00A77BAD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408A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C2807C" w14:textId="77777777" w:rsidR="006D7C8E" w:rsidRDefault="006D7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3769" w14:textId="77777777" w:rsidR="0016327E" w:rsidRDefault="0016327E" w:rsidP="004A295F">
      <w:pPr>
        <w:spacing w:after="0" w:line="240" w:lineRule="auto"/>
      </w:pPr>
      <w:r>
        <w:separator/>
      </w:r>
    </w:p>
  </w:footnote>
  <w:footnote w:type="continuationSeparator" w:id="0">
    <w:p w14:paraId="06F2B381" w14:textId="77777777" w:rsidR="0016327E" w:rsidRDefault="0016327E" w:rsidP="004A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FB69" w14:textId="6C70CA1D" w:rsidR="006D7C8E" w:rsidRPr="00C94C65" w:rsidRDefault="00130AA1" w:rsidP="00007053">
    <w:pPr>
      <w:pStyle w:val="Nagwek"/>
      <w:jc w:val="right"/>
      <w:rPr>
        <w:i/>
      </w:rPr>
    </w:pPr>
    <w:r>
      <w:rPr>
        <w:i/>
      </w:rPr>
      <w:t>Załącznik nr 2 -PROJEKT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43E"/>
    <w:multiLevelType w:val="hybridMultilevel"/>
    <w:tmpl w:val="AFB40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391"/>
    <w:multiLevelType w:val="hybridMultilevel"/>
    <w:tmpl w:val="93825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92252"/>
    <w:multiLevelType w:val="hybridMultilevel"/>
    <w:tmpl w:val="DCB83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567B"/>
    <w:multiLevelType w:val="hybridMultilevel"/>
    <w:tmpl w:val="F25C485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4E128E"/>
    <w:multiLevelType w:val="hybridMultilevel"/>
    <w:tmpl w:val="9FA293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1C6F99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0D850A5"/>
    <w:multiLevelType w:val="hybridMultilevel"/>
    <w:tmpl w:val="903256B0"/>
    <w:lvl w:ilvl="0" w:tplc="8D2436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33FB"/>
    <w:multiLevelType w:val="hybridMultilevel"/>
    <w:tmpl w:val="83084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167EE9"/>
    <w:multiLevelType w:val="hybridMultilevel"/>
    <w:tmpl w:val="E4A64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0583"/>
    <w:multiLevelType w:val="hybridMultilevel"/>
    <w:tmpl w:val="E4A64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43382"/>
    <w:multiLevelType w:val="hybridMultilevel"/>
    <w:tmpl w:val="5C521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50"/>
    <w:rsid w:val="0000089C"/>
    <w:rsid w:val="00007053"/>
    <w:rsid w:val="000408A4"/>
    <w:rsid w:val="00073FEE"/>
    <w:rsid w:val="00075173"/>
    <w:rsid w:val="001025E9"/>
    <w:rsid w:val="00130AA1"/>
    <w:rsid w:val="0016327E"/>
    <w:rsid w:val="001B3917"/>
    <w:rsid w:val="001B5115"/>
    <w:rsid w:val="001C45A9"/>
    <w:rsid w:val="001D7430"/>
    <w:rsid w:val="001E1049"/>
    <w:rsid w:val="001F615C"/>
    <w:rsid w:val="00200A40"/>
    <w:rsid w:val="0021178A"/>
    <w:rsid w:val="002B348D"/>
    <w:rsid w:val="002C10C3"/>
    <w:rsid w:val="002E7337"/>
    <w:rsid w:val="003070AD"/>
    <w:rsid w:val="0035237E"/>
    <w:rsid w:val="00392795"/>
    <w:rsid w:val="003D6F3A"/>
    <w:rsid w:val="003F7455"/>
    <w:rsid w:val="0045137F"/>
    <w:rsid w:val="004A295F"/>
    <w:rsid w:val="004A61DD"/>
    <w:rsid w:val="005213DB"/>
    <w:rsid w:val="00536C0A"/>
    <w:rsid w:val="00551950"/>
    <w:rsid w:val="005570CD"/>
    <w:rsid w:val="00587C06"/>
    <w:rsid w:val="005A56D6"/>
    <w:rsid w:val="00626900"/>
    <w:rsid w:val="00627D13"/>
    <w:rsid w:val="00690DAB"/>
    <w:rsid w:val="006A0FC0"/>
    <w:rsid w:val="006D7C8E"/>
    <w:rsid w:val="00722941"/>
    <w:rsid w:val="00731ED6"/>
    <w:rsid w:val="007505CA"/>
    <w:rsid w:val="00805285"/>
    <w:rsid w:val="008160D0"/>
    <w:rsid w:val="008402B5"/>
    <w:rsid w:val="00880E2C"/>
    <w:rsid w:val="00887FF8"/>
    <w:rsid w:val="009072C9"/>
    <w:rsid w:val="009E2B4C"/>
    <w:rsid w:val="009F634A"/>
    <w:rsid w:val="00A20E31"/>
    <w:rsid w:val="00A77BAD"/>
    <w:rsid w:val="00B711CB"/>
    <w:rsid w:val="00C877E4"/>
    <w:rsid w:val="00CA5F3B"/>
    <w:rsid w:val="00D209A5"/>
    <w:rsid w:val="00E631F6"/>
    <w:rsid w:val="00E870E7"/>
    <w:rsid w:val="00EB6BE0"/>
    <w:rsid w:val="00EC054B"/>
    <w:rsid w:val="00F0462A"/>
    <w:rsid w:val="00F244E4"/>
    <w:rsid w:val="00F374F2"/>
    <w:rsid w:val="00F42ADA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1CB0"/>
  <w15:docId w15:val="{0F6851DD-96CD-407C-B73B-5304406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1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51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BAD"/>
  </w:style>
  <w:style w:type="paragraph" w:styleId="Akapitzlist">
    <w:name w:val="List Paragraph"/>
    <w:basedOn w:val="Normalny"/>
    <w:uiPriority w:val="34"/>
    <w:qFormat/>
    <w:rsid w:val="00F374F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E4F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4F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4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2</cp:revision>
  <cp:lastPrinted>2019-06-05T08:55:00Z</cp:lastPrinted>
  <dcterms:created xsi:type="dcterms:W3CDTF">2021-05-07T10:19:00Z</dcterms:created>
  <dcterms:modified xsi:type="dcterms:W3CDTF">2021-05-07T10:19:00Z</dcterms:modified>
</cp:coreProperties>
</file>