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B1E63" w14:textId="6FEAB3A8" w:rsidR="00775AE5" w:rsidRPr="006D1B0D" w:rsidRDefault="008626C8" w:rsidP="006D1B0D">
      <w:pPr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 w:rsidRPr="006D1B0D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773E5">
        <w:rPr>
          <w:rFonts w:ascii="Times New Roman" w:hAnsi="Times New Roman" w:cs="Times New Roman"/>
          <w:i/>
          <w:sz w:val="24"/>
          <w:szCs w:val="24"/>
        </w:rPr>
        <w:t>4</w:t>
      </w:r>
    </w:p>
    <w:p w14:paraId="79B97C66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5BE65D5A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2F981FAF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7A045C2E" w14:textId="29982542" w:rsidR="008626C8" w:rsidRPr="00A97683" w:rsidRDefault="00A97683" w:rsidP="00A976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68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8521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>onserwacj</w:t>
      </w:r>
      <w:r w:rsidR="00785211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 rowów melioracyj</w:t>
      </w:r>
      <w:r w:rsidR="007E26A8">
        <w:rPr>
          <w:rFonts w:ascii="Times New Roman" w:hAnsi="Times New Roman" w:cs="Times New Roman"/>
          <w:b/>
          <w:bCs/>
          <w:sz w:val="24"/>
          <w:szCs w:val="24"/>
        </w:rPr>
        <w:t>nych na terenie sołectwa Mirzec I</w:t>
      </w:r>
      <w:r w:rsidR="003D2CD0" w:rsidRPr="003D2CD0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14514839" w14:textId="77777777" w:rsidR="001D6656" w:rsidRPr="00892419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C81C3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4B1ABB27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AB28A" w14:textId="707E6238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4661">
        <w:rPr>
          <w:rFonts w:ascii="Times New Roman" w:hAnsi="Times New Roman" w:cs="Times New Roman"/>
          <w:sz w:val="24"/>
          <w:szCs w:val="24"/>
        </w:rPr>
        <w:t>mieniu</w:t>
      </w:r>
      <w:r w:rsidR="007773E5">
        <w:rPr>
          <w:rFonts w:ascii="Times New Roman" w:hAnsi="Times New Roman" w:cs="Times New Roman"/>
          <w:sz w:val="24"/>
          <w:szCs w:val="24"/>
        </w:rPr>
        <w:t xml:space="preserve"> </w:t>
      </w:r>
      <w:r w:rsidR="00E14661">
        <w:rPr>
          <w:rFonts w:ascii="Times New Roman" w:hAnsi="Times New Roman" w:cs="Times New Roman"/>
          <w:sz w:val="24"/>
          <w:szCs w:val="24"/>
        </w:rPr>
        <w:t xml:space="preserve">Zamawiającego lub osobami wykonującymi w imieniu Zamawiającego Czynności związane z przygotowaniem i przeprowadzeniem procedury wyboru wykonawcy, </w:t>
      </w:r>
      <w:r w:rsidR="007773E5">
        <w:rPr>
          <w:rFonts w:ascii="Times New Roman" w:hAnsi="Times New Roman" w:cs="Times New Roman"/>
          <w:sz w:val="24"/>
          <w:szCs w:val="24"/>
        </w:rPr>
        <w:br/>
      </w:r>
      <w:r w:rsidR="00E14661">
        <w:rPr>
          <w:rFonts w:ascii="Times New Roman" w:hAnsi="Times New Roman" w:cs="Times New Roman"/>
          <w:sz w:val="24"/>
          <w:szCs w:val="24"/>
        </w:rPr>
        <w:t xml:space="preserve">a wykonawcą, polegające w szczególności na: </w:t>
      </w:r>
    </w:p>
    <w:p w14:paraId="72F03D22" w14:textId="6C719218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05663BDD" w14:textId="50DFDEF3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3E134029" w14:textId="34BD3271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</w:t>
      </w:r>
      <w:r w:rsidR="007773E5">
        <w:rPr>
          <w:rFonts w:ascii="Times New Roman" w:hAnsi="Times New Roman" w:cs="Times New Roman"/>
          <w:sz w:val="24"/>
          <w:szCs w:val="24"/>
        </w:rPr>
        <w:t>;</w:t>
      </w:r>
    </w:p>
    <w:p w14:paraId="03914B8D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0C0DD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C55CA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19F3E7F3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60648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BD58F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283C7F3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33E8C6D5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0A429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67702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656"/>
    <w:rsid w:val="001D6656"/>
    <w:rsid w:val="00200981"/>
    <w:rsid w:val="003D2CD0"/>
    <w:rsid w:val="006C41E4"/>
    <w:rsid w:val="006D1B0D"/>
    <w:rsid w:val="00775AE5"/>
    <w:rsid w:val="007773E5"/>
    <w:rsid w:val="00785211"/>
    <w:rsid w:val="007E26A8"/>
    <w:rsid w:val="008626C8"/>
    <w:rsid w:val="00892419"/>
    <w:rsid w:val="008A3A51"/>
    <w:rsid w:val="00953436"/>
    <w:rsid w:val="00A97683"/>
    <w:rsid w:val="00D85CD4"/>
    <w:rsid w:val="00DF6D14"/>
    <w:rsid w:val="00E14661"/>
    <w:rsid w:val="00E27C73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82F0"/>
  <w15:docId w15:val="{E51986D9-8CFF-41A8-85DE-5EA8A5A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Michał Makowski</cp:lastModifiedBy>
  <cp:revision>7</cp:revision>
  <cp:lastPrinted>2018-04-19T05:43:00Z</cp:lastPrinted>
  <dcterms:created xsi:type="dcterms:W3CDTF">2020-01-15T08:05:00Z</dcterms:created>
  <dcterms:modified xsi:type="dcterms:W3CDTF">2021-02-15T07:17:00Z</dcterms:modified>
</cp:coreProperties>
</file>