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2D94" w14:textId="77777777" w:rsidR="00032551" w:rsidRPr="005B5799" w:rsidRDefault="00655C8C" w:rsidP="00655C8C">
      <w:pPr>
        <w:ind w:left="1416" w:firstLine="708"/>
        <w:jc w:val="right"/>
        <w:rPr>
          <w:b/>
        </w:rPr>
      </w:pPr>
      <w:r>
        <w:rPr>
          <w:b/>
          <w:sz w:val="28"/>
          <w:szCs w:val="28"/>
        </w:rPr>
        <w:t>Umowa Nr …………</w:t>
      </w:r>
      <w:r>
        <w:rPr>
          <w:b/>
          <w:sz w:val="28"/>
          <w:szCs w:val="28"/>
        </w:rPr>
        <w:tab/>
      </w:r>
      <w:r w:rsidR="005B5799" w:rsidRPr="005B5799">
        <w:rPr>
          <w:b/>
        </w:rPr>
        <w:t>Załącznik nr 2 Projekt umowy</w:t>
      </w:r>
    </w:p>
    <w:p w14:paraId="66A755D0" w14:textId="77777777" w:rsidR="00032551" w:rsidRDefault="00032551" w:rsidP="00032551">
      <w:pPr>
        <w:jc w:val="center"/>
      </w:pPr>
    </w:p>
    <w:p w14:paraId="3C93FE9B" w14:textId="77777777"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14:paraId="149B4552" w14:textId="77777777"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14:paraId="23BF196E" w14:textId="77777777" w:rsidR="00032551" w:rsidRDefault="00032551" w:rsidP="00032551">
      <w:pPr>
        <w:jc w:val="both"/>
      </w:pPr>
      <w:r>
        <w:t xml:space="preserve">przy kontrasygnacie Skarbnika Gminy     - Wandy Węgrzyn  </w:t>
      </w:r>
    </w:p>
    <w:p w14:paraId="753F651A" w14:textId="77777777" w:rsidR="00032551" w:rsidRDefault="00032551" w:rsidP="00032551">
      <w:pPr>
        <w:jc w:val="both"/>
      </w:pPr>
      <w:r>
        <w:t xml:space="preserve">a </w:t>
      </w:r>
    </w:p>
    <w:p w14:paraId="1C1695FA" w14:textId="3309B3FB"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14:paraId="535BA7DB" w14:textId="77777777" w:rsidR="00543704" w:rsidRDefault="00543704" w:rsidP="00543704"/>
    <w:p w14:paraId="6C181A31" w14:textId="0FB1FAD3" w:rsidR="006D4B72" w:rsidRPr="001C4BFA" w:rsidRDefault="00543704" w:rsidP="00032551">
      <w:pPr>
        <w:jc w:val="both"/>
        <w:rPr>
          <w:color w:val="000000"/>
        </w:rPr>
      </w:pPr>
      <w:r>
        <w:t>Mając na uwadze przepis  art. 2 ust. 1 pkt 1 ustawy z dnia 11 września 2019 r. - Prawo Zamówień Publicznych (</w:t>
      </w:r>
      <w:r>
        <w:rPr>
          <w:bCs/>
        </w:rPr>
        <w:t>Dz. U. z 2019r. poz. 2019, z późn.zm.</w:t>
      </w:r>
      <w:r>
        <w:rPr>
          <w:color w:val="000000"/>
        </w:rPr>
        <w:t>),, do niniejszej umowy nie stosuje się przepisów ustawy Pzp.</w:t>
      </w:r>
    </w:p>
    <w:p w14:paraId="2984514B" w14:textId="387CF54F" w:rsidR="00032551" w:rsidRPr="00350CA3" w:rsidRDefault="00032551" w:rsidP="00350CA3">
      <w:pPr>
        <w:jc w:val="both"/>
        <w:rPr>
          <w:color w:val="000000" w:themeColor="text1"/>
        </w:rPr>
      </w:pPr>
      <w:r w:rsidRPr="00350CA3">
        <w:rPr>
          <w:color w:val="000000" w:themeColor="text1"/>
        </w:rPr>
        <w:t xml:space="preserve">Strony zawierają umowę w oparciu  złożoną ofertą dnia </w:t>
      </w:r>
      <w:r w:rsidR="00BC053B" w:rsidRPr="00350CA3">
        <w:rPr>
          <w:color w:val="000000" w:themeColor="text1"/>
        </w:rPr>
        <w:t>……………..</w:t>
      </w:r>
      <w:r w:rsidRPr="00350CA3">
        <w:rPr>
          <w:color w:val="000000" w:themeColor="text1"/>
        </w:rPr>
        <w:t>r</w:t>
      </w:r>
      <w:r w:rsidR="005216B3" w:rsidRPr="00350CA3">
        <w:rPr>
          <w:color w:val="000000" w:themeColor="text1"/>
        </w:rPr>
        <w:t>.</w:t>
      </w:r>
      <w:r w:rsidR="00543704">
        <w:rPr>
          <w:color w:val="000000" w:themeColor="text1"/>
        </w:rPr>
        <w:t xml:space="preserve"> o następującej treści:</w:t>
      </w:r>
    </w:p>
    <w:p w14:paraId="542F69EF" w14:textId="77777777" w:rsidR="00032551" w:rsidRDefault="00032551" w:rsidP="00032551">
      <w:pPr>
        <w:jc w:val="both"/>
      </w:pPr>
    </w:p>
    <w:p w14:paraId="39FFDECD" w14:textId="77777777" w:rsidR="00032551" w:rsidRDefault="00032551" w:rsidP="00F24CBD">
      <w:pPr>
        <w:jc w:val="center"/>
      </w:pPr>
      <w:r>
        <w:t>§ 1</w:t>
      </w:r>
    </w:p>
    <w:p w14:paraId="2813244F" w14:textId="03A407E5"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</w:t>
      </w:r>
      <w:r w:rsidR="00543704">
        <w:t>a</w:t>
      </w:r>
      <w:r>
        <w:t xml:space="preserve">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350CA3">
        <w:rPr>
          <w:color w:val="000000"/>
        </w:rPr>
        <w:t>rojekt budowlano-wykonawczy</w:t>
      </w:r>
      <w:r w:rsidR="00BC053B" w:rsidRPr="00CA2CEE">
        <w:rPr>
          <w:color w:val="000000"/>
        </w:rPr>
        <w:t xml:space="preserve"> linii napowietrznej oświetlenia drogowego w miejscowości</w:t>
      </w:r>
      <w:r w:rsidR="00350CA3">
        <w:rPr>
          <w:color w:val="000000"/>
        </w:rPr>
        <w:t xml:space="preserve"> Małyszyn Górny – Małyszyn Dolny</w:t>
      </w:r>
      <w:r w:rsidR="004C351A">
        <w:rPr>
          <w:color w:val="000000"/>
        </w:rPr>
        <w:t xml:space="preserve"> </w:t>
      </w:r>
      <w:r w:rsidR="00BC053B" w:rsidRPr="00CA2CEE">
        <w:rPr>
          <w:color w:val="000000"/>
        </w:rPr>
        <w:t>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350CA3">
        <w:t>zadania</w:t>
      </w:r>
      <w:r w:rsidR="00BC053B">
        <w:t>:</w:t>
      </w:r>
    </w:p>
    <w:p w14:paraId="0164A945" w14:textId="77777777" w:rsidR="00350CA3" w:rsidRPr="00D64F59" w:rsidRDefault="00350CA3" w:rsidP="00350CA3">
      <w:pPr>
        <w:ind w:left="284"/>
        <w:jc w:val="both"/>
        <w:rPr>
          <w:b/>
          <w:color w:val="000000"/>
        </w:rPr>
      </w:pPr>
      <w:r w:rsidRPr="00D64F59">
        <w:rPr>
          <w:b/>
          <w:color w:val="000000"/>
        </w:rPr>
        <w:t>Budowa oświetlenia drogowego przy drodze powiatowej nr</w:t>
      </w:r>
      <w:r>
        <w:rPr>
          <w:b/>
          <w:color w:val="000000"/>
        </w:rPr>
        <w:t xml:space="preserve"> </w:t>
      </w:r>
      <w:r w:rsidRPr="00BF50BA">
        <w:rPr>
          <w:b/>
          <w:color w:val="000000"/>
        </w:rPr>
        <w:t>0568T</w:t>
      </w:r>
      <w:r w:rsidRPr="00D64F59">
        <w:rPr>
          <w:b/>
          <w:color w:val="000000"/>
        </w:rPr>
        <w:t xml:space="preserve"> Małyszyn Górny – Małyszyn Stary </w:t>
      </w:r>
      <w:r>
        <w:rPr>
          <w:b/>
          <w:color w:val="000000"/>
        </w:rPr>
        <w:t>(</w:t>
      </w:r>
      <w:r w:rsidRPr="00D64F59">
        <w:rPr>
          <w:b/>
          <w:color w:val="000000"/>
        </w:rPr>
        <w:t>brakujący odcinek ok. 700m)</w:t>
      </w:r>
      <w:r>
        <w:rPr>
          <w:b/>
          <w:color w:val="000000"/>
        </w:rPr>
        <w:t>.</w:t>
      </w:r>
    </w:p>
    <w:p w14:paraId="0DBE62E2" w14:textId="77777777" w:rsidR="00350CA3" w:rsidRDefault="00350CA3" w:rsidP="00350CA3">
      <w:pPr>
        <w:pStyle w:val="Akapitzlist"/>
        <w:ind w:left="426"/>
        <w:jc w:val="both"/>
        <w:rPr>
          <w:b/>
          <w:color w:val="000000"/>
        </w:rPr>
      </w:pPr>
    </w:p>
    <w:p w14:paraId="5BE42F06" w14:textId="77777777"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14:paraId="5BECE3FD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wnioski o określenie warunków przyłączenia do sieci dystrybucyjnej niskiego napięcia (Wykonawca winien wystąpić o ich wydanie w terminie 14 dni od daty podpisania umowy);</w:t>
      </w:r>
    </w:p>
    <w:p w14:paraId="29F34B29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mapa do celów projektowych (Wykonawca winien wystąpić o ich wydanie w terminie 14 dni od daty podpisania umowy);</w:t>
      </w:r>
    </w:p>
    <w:p w14:paraId="75972D19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projekt techniczny sporządzony w 4 egzemplarzach w wersji papierowej i 2 egz. w wersji elektronicznej powinien posiadać wszelkie wymagane uzgodnienia opracowania projektowe – w Rejonowym Zakładzie Energetycznym, zgodnie z wydanymi warunkami technicznymi oraz uzgodnieniami w Zespole Uzgadniania Dokumentacji Projektowej Starostwa Powiatowego w Starachowicach;</w:t>
      </w:r>
    </w:p>
    <w:p w14:paraId="43AA03AE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kosztorys inwestorski wykonany zgodnie z obowiązującymi przepisami – w ilości 1egz. w wersji papierowej i 2 egz. w wersji elektronicznej w programie umożliwiającym jego przetwarzanie np. NORMA PRO na płytach  CD/DVD;</w:t>
      </w:r>
    </w:p>
    <w:p w14:paraId="6C5BFDC1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przedmiar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14:paraId="2022C343" w14:textId="233D6B01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specyfikacja wykonania i odbioru robót- w wersji papierowej 2 egz. oraz 2 egz w wersji elektronicznej programie umożliwiającym jego przetwarzanie np. NORMA PRO na płytach CD/DVD</w:t>
      </w:r>
      <w:r w:rsidR="00543704">
        <w:rPr>
          <w:color w:val="000000" w:themeColor="text1"/>
        </w:rPr>
        <w:t>;</w:t>
      </w:r>
    </w:p>
    <w:p w14:paraId="70A9956A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lastRenderedPageBreak/>
        <w:t>przedłożenie Zamawiającemu min. 2 koncepcji budowy oświetlenia do wyboru i akceptacji;</w:t>
      </w:r>
    </w:p>
    <w:p w14:paraId="34D5E690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uzyskanie zgód właścicieli posesji na budowę oświetlenia;</w:t>
      </w:r>
    </w:p>
    <w:p w14:paraId="0CFB0140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przedłożenie pełnej dokumentacji do Wydziału Budownictwa Starostwa Starachowickiego celem uzyskania pozwolenia na budowę/zgłoszenia zamiaru wykonania robót (przygotowanie i złożenie wniosku);</w:t>
      </w:r>
    </w:p>
    <w:p w14:paraId="146BAD0C" w14:textId="77777777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na żądanie Zamawiającego udzielenie informacji na jakim etapie j</w:t>
      </w:r>
      <w:r>
        <w:rPr>
          <w:color w:val="000000" w:themeColor="text1"/>
        </w:rPr>
        <w:t>est realizacja przedmiotu umowy:</w:t>
      </w:r>
    </w:p>
    <w:p w14:paraId="01DA7310" w14:textId="063EBE63" w:rsidR="00350CA3" w:rsidRDefault="00350CA3" w:rsidP="00350CA3">
      <w:pPr>
        <w:pStyle w:val="Akapitzlist"/>
        <w:numPr>
          <w:ilvl w:val="0"/>
          <w:numId w:val="34"/>
        </w:numPr>
        <w:ind w:left="709"/>
        <w:jc w:val="both"/>
        <w:rPr>
          <w:color w:val="000000" w:themeColor="text1"/>
        </w:rPr>
      </w:pPr>
      <w:r w:rsidRPr="00350CA3">
        <w:rPr>
          <w:color w:val="000000" w:themeColor="text1"/>
        </w:rPr>
        <w:t>udzielanie w terminie wskazanym przez Zamawiającego pisemnych wyjaśnień na pytania wykonawców w toku postępowania przetargowego na udzielanie zamówienia publicznego na wykonanie robót.</w:t>
      </w:r>
    </w:p>
    <w:p w14:paraId="301A9835" w14:textId="77777777" w:rsidR="00543704" w:rsidRPr="00350CA3" w:rsidRDefault="00543704" w:rsidP="00543704">
      <w:pPr>
        <w:pStyle w:val="Akapitzlist"/>
        <w:ind w:left="709"/>
        <w:jc w:val="both"/>
        <w:rPr>
          <w:color w:val="000000" w:themeColor="text1"/>
        </w:rPr>
      </w:pPr>
    </w:p>
    <w:p w14:paraId="347CEE27" w14:textId="77777777" w:rsidR="00032551" w:rsidRDefault="00032551" w:rsidP="00032551">
      <w:pPr>
        <w:ind w:left="1080"/>
      </w:pPr>
      <w:r>
        <w:t xml:space="preserve">                                                        § 2</w:t>
      </w:r>
    </w:p>
    <w:p w14:paraId="37C910A2" w14:textId="77777777"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14:paraId="378FE5C0" w14:textId="77777777"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14:paraId="266DDADB" w14:textId="77777777"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14:paraId="5F71D0CF" w14:textId="77777777" w:rsidR="00032551" w:rsidRDefault="00032551" w:rsidP="00032551">
      <w:pPr>
        <w:jc w:val="both"/>
      </w:pPr>
    </w:p>
    <w:p w14:paraId="2C647974" w14:textId="77777777" w:rsidR="00032551" w:rsidRDefault="00032551" w:rsidP="00032551">
      <w:pPr>
        <w:ind w:left="180" w:hanging="180"/>
        <w:jc w:val="center"/>
      </w:pPr>
      <w:r>
        <w:t>§ 3</w:t>
      </w:r>
    </w:p>
    <w:p w14:paraId="25943255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14:paraId="415B9C87" w14:textId="77777777"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14:paraId="7290C2FA" w14:textId="77777777"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14:paraId="3694EC27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14:paraId="0A346D69" w14:textId="77777777" w:rsidR="00032551" w:rsidRDefault="00032551" w:rsidP="00F24CBD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14:paraId="18561570" w14:textId="77777777" w:rsidR="00032551" w:rsidRDefault="00032551" w:rsidP="00032551">
      <w:pPr>
        <w:ind w:left="180" w:hanging="360"/>
        <w:jc w:val="center"/>
      </w:pPr>
      <w:r>
        <w:t xml:space="preserve">  § 4</w:t>
      </w:r>
    </w:p>
    <w:p w14:paraId="39811752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14:paraId="28687005" w14:textId="77777777"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>Zmiana terminu wykonania dokumentacji projektowej możliwa jest jedynie w przypadku  wydłużenia terminu uzgodnień projektów niezależnych od Wykonawcy (np. Zespół Uzgodnień Dokumentacji Projektowej, zarządcy dróg</w:t>
      </w:r>
      <w:r w:rsidR="000B0843">
        <w:t>, właściciele nieruchomości</w:t>
      </w:r>
      <w:r>
        <w:t xml:space="preserve"> itp.). Na w/w okoliczność należy sporządzić stosowny aneks poprzedzony protokołem konieczności. </w:t>
      </w:r>
    </w:p>
    <w:p w14:paraId="499E3161" w14:textId="706EFD76" w:rsidR="00032551" w:rsidRDefault="00032551" w:rsidP="00032551">
      <w:pPr>
        <w:numPr>
          <w:ilvl w:val="0"/>
          <w:numId w:val="2"/>
        </w:numPr>
        <w:jc w:val="both"/>
      </w:pPr>
      <w:r>
        <w:t xml:space="preserve">Odbiór dokumentacji projektowej nastąpi w siedzibie Zamawiającego w terminie 7 dni od daty zgłoszenia opracowania projektów budowlanych do odbioru przez Wykonawcę. </w:t>
      </w:r>
      <w:r w:rsidR="00C55BDB">
        <w:t xml:space="preserve">                     </w:t>
      </w:r>
      <w:r>
        <w:t>Z czynności odbioru Zamawiający sporządza protokół w dwóch egzemplarzach, z których jeden, po podpisaniu przez obie strony, Zamawiający wręcza Wykonawcy w dniu zakończenia odbioru projektów budowlanych.</w:t>
      </w:r>
    </w:p>
    <w:p w14:paraId="54D92D9B" w14:textId="77777777"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14:paraId="2AB76535" w14:textId="77777777" w:rsidR="00032551" w:rsidRDefault="00032551" w:rsidP="00032551">
      <w:pPr>
        <w:numPr>
          <w:ilvl w:val="0"/>
          <w:numId w:val="2"/>
        </w:numPr>
        <w:jc w:val="both"/>
      </w:pPr>
      <w:r>
        <w:lastRenderedPageBreak/>
        <w:t xml:space="preserve">Zamawiający oceni prawidłowość wykonania poprawek, o których mowa w ust.4 w terminie 7 dni i dokona odpowiedniej adnotacji na obydwu egzemplarzach protokołu odbioru. </w:t>
      </w:r>
    </w:p>
    <w:p w14:paraId="58B26A2F" w14:textId="77777777"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14:paraId="4FA0754D" w14:textId="77777777"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14:paraId="59C0D7D9" w14:textId="77777777" w:rsidR="00032551" w:rsidRDefault="00032551" w:rsidP="00F24CBD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14:paraId="5625879B" w14:textId="77777777" w:rsidR="00032551" w:rsidRDefault="00032551" w:rsidP="00032551">
      <w:pPr>
        <w:ind w:left="180" w:hanging="180"/>
        <w:jc w:val="center"/>
      </w:pPr>
      <w:r>
        <w:t>§ 5</w:t>
      </w:r>
    </w:p>
    <w:p w14:paraId="78D03519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66920095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0A2D41C1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054032A1" w14:textId="77777777" w:rsidR="00032551" w:rsidRDefault="00032551" w:rsidP="00032551">
      <w:pPr>
        <w:ind w:left="180" w:hanging="180"/>
        <w:jc w:val="center"/>
      </w:pPr>
      <w:r>
        <w:t>§ 6</w:t>
      </w:r>
    </w:p>
    <w:p w14:paraId="56F6A2E6" w14:textId="683E210A" w:rsidR="004C351A" w:rsidRPr="00C55BDB" w:rsidRDefault="00032551" w:rsidP="00C55BDB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</w:t>
      </w:r>
      <w:r w:rsidR="00350CA3">
        <w:t>strony zgodnie ustalaj</w:t>
      </w:r>
      <w:r w:rsidR="00C55BDB">
        <w:t xml:space="preserve">ą na </w:t>
      </w:r>
      <w:r w:rsidR="004C351A" w:rsidRPr="00C55BDB">
        <w:rPr>
          <w:b/>
        </w:rPr>
        <w:t>kwotę netto</w:t>
      </w:r>
      <w:r w:rsidR="00350CA3" w:rsidRPr="00C55BDB">
        <w:rPr>
          <w:b/>
        </w:rPr>
        <w:t xml:space="preserve"> </w:t>
      </w:r>
      <w:r w:rsidR="004C351A" w:rsidRPr="00C55BDB">
        <w:rPr>
          <w:b/>
        </w:rPr>
        <w:t>…………….</w:t>
      </w:r>
      <w:r w:rsidR="00350CA3" w:rsidRPr="00C55BDB">
        <w:rPr>
          <w:b/>
        </w:rPr>
        <w:t xml:space="preserve"> </w:t>
      </w:r>
      <w:r w:rsidR="004C351A" w:rsidRPr="00C55BDB">
        <w:rPr>
          <w:b/>
        </w:rPr>
        <w:t>podatek VAT w wysokości ………………</w:t>
      </w:r>
      <w:r w:rsidR="00350CA3" w:rsidRPr="00C55BDB">
        <w:rPr>
          <w:b/>
        </w:rPr>
        <w:t xml:space="preserve"> </w:t>
      </w:r>
      <w:r w:rsidR="004C351A" w:rsidRPr="00C55BDB">
        <w:rPr>
          <w:b/>
        </w:rPr>
        <w:t>zł brutto………..…… .</w:t>
      </w:r>
    </w:p>
    <w:p w14:paraId="4ED42E64" w14:textId="77777777" w:rsidR="00655C8C" w:rsidRDefault="00655C8C" w:rsidP="004C351A">
      <w:pPr>
        <w:ind w:left="284"/>
        <w:rPr>
          <w:b/>
        </w:rPr>
      </w:pPr>
    </w:p>
    <w:p w14:paraId="3D048E31" w14:textId="77777777"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14:paraId="72CFBBCC" w14:textId="77777777" w:rsidR="00032551" w:rsidRDefault="00032551" w:rsidP="00032551">
      <w:pPr>
        <w:ind w:left="180" w:hanging="180"/>
        <w:jc w:val="both"/>
      </w:pPr>
    </w:p>
    <w:p w14:paraId="266484AF" w14:textId="77777777" w:rsidR="00032551" w:rsidRDefault="00032551" w:rsidP="00032551">
      <w:pPr>
        <w:ind w:left="180" w:hanging="180"/>
        <w:jc w:val="center"/>
      </w:pPr>
      <w:r>
        <w:t>§ 7</w:t>
      </w:r>
    </w:p>
    <w:p w14:paraId="794305E9" w14:textId="77777777"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14:paraId="1B46C1C5" w14:textId="77777777"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14:paraId="04845B71" w14:textId="3A7F6490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Zamawiający oświadcza, że Wykonawca może przesyłać ustrukturyzowane faktury elektroniczne, o których mowa w art. 2 pkt. 4 usta</w:t>
      </w:r>
      <w:r>
        <w:t>wy z dnia 9 listopada 2018 r. o </w:t>
      </w:r>
      <w:r w:rsidRPr="005631CF">
        <w:t>elektronicznym fakturowaniu w zamówie</w:t>
      </w:r>
      <w:r w:rsidR="000B0843">
        <w:t>niach publicznych</w:t>
      </w:r>
      <w:r w:rsidR="00F8497D">
        <w:t xml:space="preserve">, koncesjach na roboty budowalne lub usługi oraz partnerstwie publiczno-prawnym </w:t>
      </w:r>
      <w:r w:rsidR="000B0843">
        <w:t xml:space="preserve"> (Dz. U. z 20</w:t>
      </w:r>
      <w:r w:rsidR="00F8497D">
        <w:t>20</w:t>
      </w:r>
      <w:r w:rsidRPr="005631CF">
        <w:t xml:space="preserve"> r. poz.</w:t>
      </w:r>
      <w:r w:rsidR="00F8497D">
        <w:t>1666,                                          z późn.zm.</w:t>
      </w:r>
      <w:r w:rsidRPr="005631CF">
        <w:t>), tj. faktury spełniające wymagania umożliwiające przesyłanie za pośrednictwem platformy faktur elektronicznych, o których mowa wart. 2 pkt 32 ustawy z dnia 11 marca 2004 r. o podatku od towarów i usług (Dz. U. z 20</w:t>
      </w:r>
      <w:r>
        <w:t>20</w:t>
      </w:r>
      <w:r w:rsidRPr="005631CF">
        <w:t xml:space="preserve">r. poz. </w:t>
      </w:r>
      <w:r>
        <w:t>106</w:t>
      </w:r>
      <w:r w:rsidRPr="005631CF">
        <w:t>, z późn. zm.).</w:t>
      </w:r>
    </w:p>
    <w:p w14:paraId="64B4AC5B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Zamawiający informuje, iż posiada konto na platformie </w:t>
      </w:r>
      <w:r>
        <w:t>elektronicznego fakturowania (w </w:t>
      </w:r>
      <w:r w:rsidRPr="005631CF">
        <w:t>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</w:t>
      </w:r>
      <w:r>
        <w:t xml:space="preserve"> Minister Przedsiębiorczości i </w:t>
      </w:r>
      <w:r w:rsidRPr="005631CF">
        <w:t xml:space="preserve">Technologii z siedzibą przy Placu Trzech Krzyży 3/5, 00-507 Warszawa. Platforma dostępna jest pod adresem: </w:t>
      </w:r>
      <w:hyperlink r:id="rId7" w:history="1">
        <w:r w:rsidRPr="00AF706C">
          <w:rPr>
            <w:rStyle w:val="Hipercze"/>
          </w:rPr>
          <w:t>https://efaktura.gov.pl/uslugi-pef/</w:t>
        </w:r>
      </w:hyperlink>
      <w:r>
        <w:t>.</w:t>
      </w:r>
    </w:p>
    <w:p w14:paraId="024502A4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2C83106A" w14:textId="2FD9DAE4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W związku z obowiązkiem odbioru ustrukturyzowanych faktur elektronicznych, o których mowa w art. 2 pkt. 4 ustawy z dnia 9 listopada 2018 r. </w:t>
      </w:r>
      <w:r>
        <w:t>o elektronicznym fakturowaniu w </w:t>
      </w:r>
      <w:r w:rsidRPr="005631CF">
        <w:t>zamówie</w:t>
      </w:r>
      <w:r w:rsidR="000B0843">
        <w:t>niach publicznych</w:t>
      </w:r>
      <w:r w:rsidR="00F8497D">
        <w:t>, koncesjach na roboty budowalne lub usługi oraz partnerstwie publiczno-prawnym</w:t>
      </w:r>
      <w:r w:rsidR="000B0843">
        <w:t xml:space="preserve"> (Dz. U. z 20</w:t>
      </w:r>
      <w:r w:rsidR="00F8497D">
        <w:t>20</w:t>
      </w:r>
      <w:r w:rsidR="000B0843">
        <w:t xml:space="preserve"> r. poz. </w:t>
      </w:r>
      <w:r w:rsidR="00F8497D">
        <w:t>1666, z późn.zm.</w:t>
      </w:r>
      <w:r w:rsidRPr="005631CF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3B198D40" w14:textId="77777777" w:rsidR="00F52257" w:rsidRPr="0083765E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83765E">
        <w:t xml:space="preserve">Wykonawca oświadcza, że: </w:t>
      </w:r>
    </w:p>
    <w:p w14:paraId="5E4C9974" w14:textId="77777777" w:rsidR="00F52257" w:rsidRPr="0083765E" w:rsidRDefault="00F52257" w:rsidP="00F52257">
      <w:pPr>
        <w:ind w:left="360"/>
        <w:jc w:val="both"/>
      </w:pPr>
      <w:r w:rsidRPr="0083765E">
        <w:t> zamierza</w:t>
      </w:r>
    </w:p>
    <w:p w14:paraId="3BA7E2BD" w14:textId="77777777" w:rsidR="00F52257" w:rsidRPr="0083765E" w:rsidRDefault="00F52257" w:rsidP="00F52257">
      <w:pPr>
        <w:ind w:left="360"/>
        <w:jc w:val="both"/>
      </w:pPr>
      <w:r w:rsidRPr="0083765E">
        <w:t> nie zamierza</w:t>
      </w:r>
    </w:p>
    <w:p w14:paraId="7B55F908" w14:textId="71D68423" w:rsidR="00F52257" w:rsidRDefault="00F52257" w:rsidP="00AA5031">
      <w:pPr>
        <w:ind w:left="360"/>
        <w:jc w:val="both"/>
      </w:pPr>
      <w:r w:rsidRPr="0083765E">
        <w:t>wysyłać za pośrednictwem PEF ustrukturyzowane faktury elektroniczne, o których mowa w art. 2 pkt. 4ustawy z dnia 9 listopada 2018 r. o elektronicznym fakturowaniu w zamówieniach publicznych</w:t>
      </w:r>
      <w:r w:rsidR="00F8497D">
        <w:t>, koncesjach na roboty budowlane lub usługi oraz partnerstwie publiczno-prawnym.</w:t>
      </w:r>
      <w:r w:rsidRPr="0083765E">
        <w:t xml:space="preserve"> W przypadku zmiany woli w ww. zakresie Wykonawca zobowiązuje się do powiadomienia</w:t>
      </w:r>
      <w:r w:rsidR="00AA5031">
        <w:t xml:space="preserve"> o tym fakcie </w:t>
      </w:r>
      <w:r w:rsidRPr="0083765E">
        <w:t xml:space="preserve"> Za</w:t>
      </w:r>
      <w:r w:rsidR="00AA5031">
        <w:t>maw</w:t>
      </w:r>
      <w:r w:rsidRPr="0083765E">
        <w:t xml:space="preserve">iającego najpóźniej w terminie do 7 dni przed taką zmianą </w:t>
      </w:r>
      <w:r w:rsidR="00AA5031">
        <w:t>.</w:t>
      </w:r>
    </w:p>
    <w:p w14:paraId="2C3FA88F" w14:textId="77777777" w:rsidR="00F52257" w:rsidRPr="00F52257" w:rsidRDefault="00F52257" w:rsidP="00F52257">
      <w:pPr>
        <w:ind w:left="142"/>
        <w:jc w:val="both"/>
      </w:pPr>
      <w:r>
        <w:t xml:space="preserve">8. </w:t>
      </w:r>
      <w:r w:rsidRPr="0083765E">
        <w:t>Płatność odbywać się będzie za pomocą SPLIT PAYMENT.</w:t>
      </w:r>
    </w:p>
    <w:p w14:paraId="21324B25" w14:textId="77777777" w:rsidR="00032551" w:rsidRDefault="00032551" w:rsidP="00F52257">
      <w:pPr>
        <w:jc w:val="both"/>
      </w:pPr>
    </w:p>
    <w:p w14:paraId="21799213" w14:textId="77777777" w:rsidR="00032551" w:rsidRDefault="00032551" w:rsidP="00032551">
      <w:pPr>
        <w:ind w:left="180" w:hanging="180"/>
        <w:jc w:val="center"/>
      </w:pPr>
      <w:r>
        <w:t>§ 8</w:t>
      </w:r>
    </w:p>
    <w:p w14:paraId="4FE5AF41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14:paraId="39812DFA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</w:r>
      <w:r w:rsidR="00F52257">
        <w:t> </w:t>
      </w:r>
      <w:r>
        <w:t>którym mowa w §6 o elementy wynikłe w trakcie realizacji zadania.</w:t>
      </w:r>
    </w:p>
    <w:p w14:paraId="2BCD8FBC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14:paraId="080FF6D1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14:paraId="677C6965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14:paraId="2AE42DBF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14:paraId="0EBBBB00" w14:textId="77777777"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5301B4D5" w14:textId="77777777" w:rsidR="00032551" w:rsidRDefault="00032551" w:rsidP="00032551">
      <w:pPr>
        <w:ind w:left="360" w:hanging="360"/>
        <w:jc w:val="center"/>
      </w:pPr>
      <w:r>
        <w:t>§ 9</w:t>
      </w:r>
    </w:p>
    <w:p w14:paraId="03833450" w14:textId="3820DC8D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wynagrodzenia umownego</w:t>
      </w:r>
      <w:r>
        <w:t xml:space="preserve"> za każdy dzień zwłoki.</w:t>
      </w:r>
    </w:p>
    <w:p w14:paraId="5B7A87E0" w14:textId="4CC806C7" w:rsidR="00032551" w:rsidRDefault="00032551" w:rsidP="00756C96">
      <w:pPr>
        <w:numPr>
          <w:ilvl w:val="0"/>
          <w:numId w:val="7"/>
        </w:numPr>
        <w:tabs>
          <w:tab w:val="left" w:pos="284"/>
        </w:tabs>
        <w:ind w:left="142" w:hanging="142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wynagrodzenia umownego</w:t>
      </w:r>
      <w:r>
        <w:t>.</w:t>
      </w:r>
    </w:p>
    <w:p w14:paraId="06BB79AA" w14:textId="570AB36E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wynagrodzenia umownego</w:t>
      </w:r>
      <w:r>
        <w:t>.</w:t>
      </w:r>
    </w:p>
    <w:p w14:paraId="613727B4" w14:textId="7CEBDA0B" w:rsidR="00032551" w:rsidRDefault="00032551" w:rsidP="00F52257">
      <w:pPr>
        <w:numPr>
          <w:ilvl w:val="0"/>
          <w:numId w:val="7"/>
        </w:numPr>
        <w:tabs>
          <w:tab w:val="clear" w:pos="0"/>
          <w:tab w:val="left" w:pos="284"/>
        </w:tabs>
        <w:ind w:left="142"/>
        <w:jc w:val="both"/>
      </w:pPr>
      <w:r>
        <w:t xml:space="preserve">W przypadku zwłoki Wykonawcy w usuwaniu wad przedmiotu umowy, Wykonawca </w:t>
      </w:r>
      <w:r>
        <w:tab/>
        <w:t>zapłaci karę umowną w wysokości 0,5 % wynagro</w:t>
      </w:r>
      <w:r w:rsidR="00756C96">
        <w:t xml:space="preserve">dzenia umownego za </w:t>
      </w:r>
      <w:r w:rsidR="00F52257">
        <w:t>każdy </w:t>
      </w:r>
      <w:r w:rsidR="007A7A27">
        <w:t xml:space="preserve">dzień </w:t>
      </w:r>
      <w:r>
        <w:t>zwłoki.</w:t>
      </w:r>
    </w:p>
    <w:p w14:paraId="1BFB0008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14:paraId="073CEC01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14:paraId="4736A593" w14:textId="77777777" w:rsidR="00032551" w:rsidRDefault="00032551" w:rsidP="00F24CBD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167ACF9F" w14:textId="77777777" w:rsidR="00032551" w:rsidRDefault="00032551" w:rsidP="00032551">
      <w:pPr>
        <w:ind w:left="180" w:hanging="180"/>
        <w:jc w:val="center"/>
      </w:pPr>
      <w:r>
        <w:t>§ 10</w:t>
      </w:r>
    </w:p>
    <w:p w14:paraId="007BCABA" w14:textId="77777777"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14:paraId="281CEB62" w14:textId="77777777" w:rsidR="00032551" w:rsidRDefault="00032551" w:rsidP="00F24CBD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14:paraId="787ECFB6" w14:textId="77777777" w:rsidR="00F24CBD" w:rsidRDefault="00F24CBD" w:rsidP="00F24CBD">
      <w:pPr>
        <w:jc w:val="both"/>
      </w:pPr>
    </w:p>
    <w:p w14:paraId="33F37EE7" w14:textId="77777777" w:rsidR="000A74E8" w:rsidRDefault="00032551" w:rsidP="00F24CBD">
      <w:pPr>
        <w:ind w:left="180" w:hanging="180"/>
        <w:jc w:val="center"/>
      </w:pPr>
      <w:r>
        <w:t>§ 11</w:t>
      </w:r>
    </w:p>
    <w:p w14:paraId="1F5836DE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</w:t>
      </w:r>
      <w:r w:rsidR="00F52257">
        <w:rPr>
          <w:bCs/>
        </w:rPr>
        <w:t>porządzania przedmiotem umowy w </w:t>
      </w:r>
      <w:r>
        <w:rPr>
          <w:bCs/>
        </w:rPr>
        <w:t>całości lub we fragmentach, bez ograniczeń przestrzennych, samodzielnie lub z innymi dziełami, na cały okres ochrony praw majątkowych, na następujących polach eksploatacji:</w:t>
      </w:r>
    </w:p>
    <w:p w14:paraId="163D990D" w14:textId="29230269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</w:t>
      </w:r>
      <w:r w:rsidR="00754EE7">
        <w:rPr>
          <w:bCs/>
        </w:rPr>
        <w:t>;</w:t>
      </w:r>
    </w:p>
    <w:p w14:paraId="54253641" w14:textId="552DADC7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</w:t>
      </w:r>
      <w:r w:rsidR="00754EE7">
        <w:rPr>
          <w:bCs/>
        </w:rPr>
        <w:t>;</w:t>
      </w:r>
    </w:p>
    <w:p w14:paraId="329F2DBC" w14:textId="77777777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14:paraId="1FAA6223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66838E36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5FF3A1FB" w14:textId="77777777"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14:paraId="2099F766" w14:textId="77777777"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14:paraId="4DB4B608" w14:textId="77777777"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14:paraId="28B830AB" w14:textId="77777777" w:rsidR="000A74E8" w:rsidRDefault="000A74E8" w:rsidP="004D75CE">
      <w:pPr>
        <w:ind w:left="180" w:hanging="180"/>
        <w:jc w:val="center"/>
      </w:pPr>
      <w:r>
        <w:t>§ 12</w:t>
      </w:r>
    </w:p>
    <w:p w14:paraId="3D2FC8D8" w14:textId="6361C464" w:rsidR="00032551" w:rsidRDefault="00032551" w:rsidP="00032551">
      <w:pPr>
        <w:jc w:val="both"/>
      </w:pPr>
      <w:r>
        <w:t>Wszelkie zmiany i uzupełnienia niniejszej umowy mogą być dokonywane wyłącznie w formie pisemnego aneksu, podpisanego prze</w:t>
      </w:r>
      <w:r w:rsidR="007D13F2">
        <w:t>z</w:t>
      </w:r>
      <w:r>
        <w:t xml:space="preserve"> obie strony.</w:t>
      </w:r>
    </w:p>
    <w:p w14:paraId="6D38CD33" w14:textId="77777777" w:rsidR="00032551" w:rsidRDefault="00032551" w:rsidP="00032551">
      <w:pPr>
        <w:jc w:val="center"/>
      </w:pPr>
    </w:p>
    <w:p w14:paraId="3725095A" w14:textId="77777777" w:rsidR="00032551" w:rsidRPr="0022259E" w:rsidRDefault="000A74E8" w:rsidP="0022259E">
      <w:pPr>
        <w:jc w:val="center"/>
      </w:pPr>
      <w:r>
        <w:t>§ 13</w:t>
      </w:r>
      <w:bookmarkStart w:id="0" w:name="_GoBack"/>
      <w:bookmarkEnd w:id="0"/>
    </w:p>
    <w:p w14:paraId="22E483DC" w14:textId="77777777" w:rsidR="00032551" w:rsidRDefault="00032551" w:rsidP="00032551">
      <w:pPr>
        <w:jc w:val="both"/>
      </w:pPr>
      <w:r>
        <w:t>W sprawach nieuregulowanych niniejszą umową mają zastos</w:t>
      </w:r>
      <w:r w:rsidR="00F52257">
        <w:t>owanie obowiązujące przepisy, a </w:t>
      </w:r>
      <w:r>
        <w:t>w szczególności Kodeksu Cywilnego, ustawy o prawie autorskim i prawach pokrewnych oraz prawa budowlanego.</w:t>
      </w:r>
    </w:p>
    <w:p w14:paraId="33A3514F" w14:textId="77777777" w:rsidR="00032551" w:rsidRDefault="000A74E8" w:rsidP="00032551">
      <w:pPr>
        <w:jc w:val="center"/>
      </w:pPr>
      <w:r>
        <w:t>§ 14</w:t>
      </w:r>
    </w:p>
    <w:p w14:paraId="1B731AFE" w14:textId="77777777"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DF4D34" w14:textId="77777777" w:rsidR="00032551" w:rsidRDefault="00032551" w:rsidP="00032551">
      <w:pPr>
        <w:jc w:val="center"/>
      </w:pPr>
    </w:p>
    <w:p w14:paraId="5F1557F7" w14:textId="56E34A2A" w:rsidR="00032551" w:rsidRDefault="000A74E8" w:rsidP="00032551">
      <w:pPr>
        <w:jc w:val="center"/>
      </w:pPr>
      <w:r>
        <w:t>§1</w:t>
      </w:r>
      <w:r w:rsidR="00754EE7">
        <w:t>5</w:t>
      </w:r>
    </w:p>
    <w:p w14:paraId="50DC82AF" w14:textId="77777777"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14:paraId="368E5941" w14:textId="77777777" w:rsidR="00032551" w:rsidRDefault="00032551" w:rsidP="00032551">
      <w:pPr>
        <w:jc w:val="both"/>
      </w:pPr>
    </w:p>
    <w:p w14:paraId="0E02D8C0" w14:textId="77777777" w:rsidR="00305835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E41F1D4" w14:textId="77777777" w:rsidR="00305835" w:rsidRPr="00305835" w:rsidRDefault="00305835" w:rsidP="00305835"/>
    <w:p w14:paraId="62E70EB5" w14:textId="77777777" w:rsidR="00305835" w:rsidRPr="00305835" w:rsidRDefault="00305835" w:rsidP="00305835"/>
    <w:p w14:paraId="552C148A" w14:textId="77777777" w:rsidR="00305835" w:rsidRPr="00305835" w:rsidRDefault="00305835" w:rsidP="00305835"/>
    <w:p w14:paraId="171CC35C" w14:textId="77777777" w:rsidR="00305835" w:rsidRPr="00305835" w:rsidRDefault="00305835" w:rsidP="00305835"/>
    <w:p w14:paraId="457F5000" w14:textId="77777777" w:rsidR="00305835" w:rsidRPr="00305835" w:rsidRDefault="00305835" w:rsidP="00305835"/>
    <w:p w14:paraId="402CF6F4" w14:textId="77777777" w:rsidR="00305835" w:rsidRDefault="00305835" w:rsidP="00305835"/>
    <w:p w14:paraId="180AB826" w14:textId="77777777" w:rsidR="00305835" w:rsidRDefault="00305835" w:rsidP="00305835"/>
    <w:p w14:paraId="6E47448C" w14:textId="77777777" w:rsidR="00305835" w:rsidRDefault="00305835" w:rsidP="00305835"/>
    <w:p w14:paraId="3F1D9849" w14:textId="77777777" w:rsidR="00305835" w:rsidRDefault="00305835" w:rsidP="00305835"/>
    <w:p w14:paraId="6D67F1DF" w14:textId="77777777" w:rsidR="00305835" w:rsidRDefault="00305835" w:rsidP="00305835"/>
    <w:p w14:paraId="47B6F18C" w14:textId="77777777" w:rsidR="00305835" w:rsidRDefault="00305835" w:rsidP="00305835"/>
    <w:p w14:paraId="505D5350" w14:textId="77777777" w:rsidR="00305835" w:rsidRDefault="00305835" w:rsidP="00305835"/>
    <w:p w14:paraId="2751FA88" w14:textId="77777777" w:rsidR="00305835" w:rsidRDefault="00305835" w:rsidP="00305835"/>
    <w:p w14:paraId="0F04FE6A" w14:textId="77777777" w:rsidR="00305835" w:rsidRDefault="00305835" w:rsidP="00305835"/>
    <w:p w14:paraId="4DA0D52A" w14:textId="77777777" w:rsidR="00305835" w:rsidRDefault="00305835" w:rsidP="00305835"/>
    <w:p w14:paraId="2E1E8FFD" w14:textId="77777777" w:rsidR="00305835" w:rsidRDefault="00305835" w:rsidP="00305835"/>
    <w:p w14:paraId="6586ADAE" w14:textId="77777777" w:rsidR="00305835" w:rsidRDefault="00305835" w:rsidP="00305835"/>
    <w:p w14:paraId="7AC1E511" w14:textId="77777777" w:rsidR="00305835" w:rsidRDefault="00305835" w:rsidP="00305835"/>
    <w:p w14:paraId="7B7DBCDA" w14:textId="77777777" w:rsidR="00305835" w:rsidRDefault="00305835" w:rsidP="00305835"/>
    <w:p w14:paraId="21C2E4D1" w14:textId="77777777" w:rsidR="00305835" w:rsidRDefault="00305835" w:rsidP="00305835"/>
    <w:p w14:paraId="4CD0F5E0" w14:textId="77777777" w:rsidR="00305835" w:rsidRDefault="00305835" w:rsidP="00305835"/>
    <w:p w14:paraId="077564F3" w14:textId="77777777" w:rsidR="00305835" w:rsidRDefault="00305835" w:rsidP="00305835"/>
    <w:p w14:paraId="3DAE7833" w14:textId="77777777" w:rsidR="00305835" w:rsidRDefault="00305835" w:rsidP="00305835"/>
    <w:p w14:paraId="6945FFA9" w14:textId="77777777" w:rsidR="00305835" w:rsidRDefault="00305835" w:rsidP="00305835"/>
    <w:p w14:paraId="3D6DED02" w14:textId="77777777" w:rsidR="00305835" w:rsidRPr="00305835" w:rsidRDefault="00305835" w:rsidP="00305835"/>
    <w:p w14:paraId="3D2A2DCF" w14:textId="77777777" w:rsidR="00305835" w:rsidRDefault="00305835" w:rsidP="00305835"/>
    <w:p w14:paraId="162C2E00" w14:textId="77777777" w:rsidR="00305835" w:rsidRDefault="00305835" w:rsidP="00305835"/>
    <w:p w14:paraId="1AC57CEE" w14:textId="77777777" w:rsidR="00F65C46" w:rsidRDefault="00F65C46" w:rsidP="00305835">
      <w:pPr>
        <w:widowControl w:val="0"/>
        <w:autoSpaceDE w:val="0"/>
        <w:autoSpaceDN w:val="0"/>
        <w:adjustRightInd w:val="0"/>
        <w:spacing w:before="100" w:after="100"/>
        <w:jc w:val="right"/>
        <w:rPr>
          <w:bCs/>
        </w:rPr>
      </w:pPr>
    </w:p>
    <w:p w14:paraId="25566EE2" w14:textId="77777777" w:rsidR="00F65C46" w:rsidRDefault="00F65C46" w:rsidP="00305835">
      <w:pPr>
        <w:widowControl w:val="0"/>
        <w:autoSpaceDE w:val="0"/>
        <w:autoSpaceDN w:val="0"/>
        <w:adjustRightInd w:val="0"/>
        <w:spacing w:before="100" w:after="100"/>
        <w:jc w:val="right"/>
        <w:rPr>
          <w:bCs/>
        </w:rPr>
      </w:pPr>
    </w:p>
    <w:p w14:paraId="37ED7AA3" w14:textId="77777777" w:rsidR="00305835" w:rsidRPr="00AC365B" w:rsidRDefault="00305835" w:rsidP="00305835">
      <w:pPr>
        <w:widowControl w:val="0"/>
        <w:autoSpaceDE w:val="0"/>
        <w:autoSpaceDN w:val="0"/>
        <w:adjustRightInd w:val="0"/>
        <w:spacing w:before="100" w:after="100"/>
        <w:jc w:val="right"/>
        <w:rPr>
          <w:bCs/>
        </w:rPr>
      </w:pPr>
      <w:r w:rsidRPr="00AC365B">
        <w:rPr>
          <w:bCs/>
        </w:rPr>
        <w:t xml:space="preserve">Mirzec, dnia </w:t>
      </w:r>
      <w:r>
        <w:rPr>
          <w:bCs/>
        </w:rPr>
        <w:t>……………………..</w:t>
      </w:r>
    </w:p>
    <w:p w14:paraId="2C868161" w14:textId="77777777" w:rsidR="00305835" w:rsidRPr="00AC365B" w:rsidRDefault="00305835" w:rsidP="00305835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3F1E28A0" w14:textId="77777777" w:rsidR="00305835" w:rsidRPr="00AC365B" w:rsidRDefault="00305835" w:rsidP="00305835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 w:rsidRPr="00AC365B">
        <w:rPr>
          <w:b/>
          <w:bCs/>
        </w:rPr>
        <w:t xml:space="preserve">Klauzula informacyjna  </w:t>
      </w:r>
    </w:p>
    <w:p w14:paraId="0309596C" w14:textId="77777777" w:rsidR="00305835" w:rsidRPr="00AC365B" w:rsidRDefault="00305835" w:rsidP="00305835">
      <w:pPr>
        <w:widowControl w:val="0"/>
        <w:autoSpaceDE w:val="0"/>
        <w:autoSpaceDN w:val="0"/>
        <w:adjustRightInd w:val="0"/>
        <w:spacing w:before="100" w:after="100"/>
        <w:jc w:val="both"/>
      </w:pPr>
    </w:p>
    <w:p w14:paraId="18B828CD" w14:textId="77777777" w:rsidR="00305835" w:rsidRPr="00AC365B" w:rsidRDefault="00305835" w:rsidP="00305835">
      <w:pPr>
        <w:widowControl w:val="0"/>
        <w:autoSpaceDE w:val="0"/>
        <w:autoSpaceDN w:val="0"/>
        <w:adjustRightInd w:val="0"/>
        <w:spacing w:before="100" w:after="100"/>
        <w:jc w:val="both"/>
      </w:pPr>
      <w:r w:rsidRPr="00AC365B">
        <w:t>Uprzejmie informuję, że:</w:t>
      </w:r>
    </w:p>
    <w:p w14:paraId="6C020C86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Administratorem Pani/Pana danych jest  Wójt Gminy Mirzec</w:t>
      </w:r>
    </w:p>
    <w:p w14:paraId="25A76F89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Inspektorem ochrony danych osobowych w Gminie Mirzec  jest pan Andrzej Kutwin kontakt 41 27671 89.</w:t>
      </w:r>
    </w:p>
    <w:p w14:paraId="236EA22E" w14:textId="30B5341C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 xml:space="preserve">Dane osobowe przetwarzane będą w celu realizacji umowy  </w:t>
      </w:r>
      <w:r>
        <w:t>………………………..</w:t>
      </w:r>
      <w:r w:rsidRPr="00AC365B">
        <w:t>. zawartej pomiędzy Panią/Panem a Gminą Mirzec na podstawie art. 6 ust</w:t>
      </w:r>
      <w:r w:rsidR="00395DBC">
        <w:t>.</w:t>
      </w:r>
      <w:r w:rsidRPr="00AC365B">
        <w:t xml:space="preserve"> 1 pkt b) RODO.</w:t>
      </w:r>
    </w:p>
    <w:p w14:paraId="66507628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Dane będą również przetwarzane celem wykonania obowiązków prawnych, w tym</w:t>
      </w:r>
      <w:r>
        <w:t xml:space="preserve"> </w:t>
      </w:r>
      <w:r w:rsidRPr="002F0D10">
        <w:t>zamieszczenie w rejestrze umów prowadzonym w Urzędzie Gminy w Mircu</w:t>
      </w:r>
      <w:r>
        <w:t>.</w:t>
      </w:r>
    </w:p>
    <w:p w14:paraId="37D1C642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 xml:space="preserve">Administrator przetwarza następujące dane osobowe: </w:t>
      </w:r>
      <w:r>
        <w:t>Imię, Nazwisko, adres, NIP REGON związanych z prowadzonym postępowaniem na udzielenie zamówienia.</w:t>
      </w:r>
    </w:p>
    <w:p w14:paraId="05AF90C5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br/>
        <w:t>i przenoszenia danych, jak również prawo do cofnięcia zgody w dowolnym momencie oraz prawo do wniesienia skargi do organu nadzorczego -</w:t>
      </w:r>
      <w:r w:rsidRPr="00AC365B">
        <w:rPr>
          <w:i/>
          <w:iCs/>
        </w:rPr>
        <w:t xml:space="preserve"> </w:t>
      </w:r>
      <w:r w:rsidRPr="00AC365B">
        <w:t>Prezes Urzędu Ochrony Danych Osobowych.</w:t>
      </w:r>
    </w:p>
    <w:p w14:paraId="3B519149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Podanie danych jest dobrowolne, lecz niezbędne do realizacji umowy, w przypadku niepodania danych nie będzie możliwe wykonanie umowy.</w:t>
      </w:r>
    </w:p>
    <w:p w14:paraId="433F6E71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Dane udostępnione przez Panią/ Pana nie będą podlegały udostępnieniu podmiotom trzecim. Odbiorcami danych będą tylko instytucje państwowe i urzędy upoważnione z mocy prawa.</w:t>
      </w:r>
    </w:p>
    <w:p w14:paraId="737CC57B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Dane udostępnione przez Panią/Pana nie będą zautomatyzowane ani nie będą podlegały profilowaniu.</w:t>
      </w:r>
    </w:p>
    <w:p w14:paraId="14B0F71F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Administrator danych nie ma zamiaru przekazywać danych osobowych do państwa trzeciego lub organizacji międzynarodowej.</w:t>
      </w:r>
    </w:p>
    <w:p w14:paraId="6405286A" w14:textId="77777777" w:rsidR="00305835" w:rsidRPr="00AC365B" w:rsidRDefault="00305835" w:rsidP="0030583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after="100"/>
        <w:jc w:val="both"/>
      </w:pPr>
      <w:r w:rsidRPr="00AC365B">
        <w:t>Dane osobowe będą przechowywane przez okres wymagany przepisami prawa.</w:t>
      </w:r>
    </w:p>
    <w:p w14:paraId="34EC67A4" w14:textId="77777777" w:rsidR="00305835" w:rsidRDefault="00305835" w:rsidP="00305835">
      <w:pPr>
        <w:widowControl w:val="0"/>
        <w:autoSpaceDE w:val="0"/>
        <w:autoSpaceDN w:val="0"/>
        <w:adjustRightInd w:val="0"/>
        <w:spacing w:before="100" w:after="100"/>
      </w:pPr>
    </w:p>
    <w:p w14:paraId="6C50BF17" w14:textId="77777777" w:rsidR="00305835" w:rsidRDefault="00305835" w:rsidP="00305835">
      <w:pPr>
        <w:widowControl w:val="0"/>
        <w:autoSpaceDE w:val="0"/>
        <w:autoSpaceDN w:val="0"/>
        <w:adjustRightInd w:val="0"/>
        <w:spacing w:before="100" w:after="100"/>
      </w:pPr>
    </w:p>
    <w:p w14:paraId="70BFBE41" w14:textId="77777777" w:rsidR="00305835" w:rsidRDefault="00305835" w:rsidP="00305835">
      <w:pPr>
        <w:widowControl w:val="0"/>
        <w:autoSpaceDE w:val="0"/>
        <w:autoSpaceDN w:val="0"/>
        <w:adjustRightInd w:val="0"/>
        <w:spacing w:before="100" w:after="100"/>
      </w:pPr>
    </w:p>
    <w:p w14:paraId="06F2A8D8" w14:textId="77777777" w:rsidR="00305835" w:rsidRDefault="00305835" w:rsidP="00305835">
      <w:pPr>
        <w:widowControl w:val="0"/>
        <w:autoSpaceDE w:val="0"/>
        <w:autoSpaceDN w:val="0"/>
        <w:adjustRightInd w:val="0"/>
        <w:spacing w:before="100" w:after="100"/>
      </w:pPr>
    </w:p>
    <w:p w14:paraId="2644293B" w14:textId="77777777" w:rsidR="00305835" w:rsidRDefault="009912A2" w:rsidP="00305835">
      <w:pPr>
        <w:widowControl w:val="0"/>
        <w:autoSpaceDE w:val="0"/>
        <w:autoSpaceDN w:val="0"/>
        <w:adjustRightInd w:val="0"/>
        <w:spacing w:before="100" w:after="100"/>
        <w:ind w:left="5760"/>
        <w:jc w:val="center"/>
      </w:pPr>
      <w:r>
        <w:t>………………………………</w:t>
      </w:r>
    </w:p>
    <w:p w14:paraId="1FEE9035" w14:textId="77777777" w:rsidR="00305835" w:rsidRPr="008D7F85" w:rsidRDefault="00305835" w:rsidP="00305835">
      <w:pPr>
        <w:widowControl w:val="0"/>
        <w:autoSpaceDE w:val="0"/>
        <w:autoSpaceDN w:val="0"/>
        <w:adjustRightInd w:val="0"/>
        <w:spacing w:before="100" w:after="100"/>
        <w:ind w:left="5760"/>
        <w:jc w:val="center"/>
        <w:rPr>
          <w:vertAlign w:val="superscript"/>
        </w:rPr>
      </w:pPr>
      <w:r w:rsidRPr="008D7F85">
        <w:rPr>
          <w:vertAlign w:val="superscript"/>
        </w:rPr>
        <w:t>(podpis)</w:t>
      </w:r>
    </w:p>
    <w:p w14:paraId="1E1EF794" w14:textId="77777777" w:rsidR="00DE0EEF" w:rsidRPr="00305835" w:rsidRDefault="00DE0EEF" w:rsidP="00305835"/>
    <w:sectPr w:rsidR="00DE0EEF" w:rsidRPr="00305835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B8851" w14:textId="77777777" w:rsidR="00305835" w:rsidRDefault="00305835" w:rsidP="00305835">
      <w:r>
        <w:separator/>
      </w:r>
    </w:p>
  </w:endnote>
  <w:endnote w:type="continuationSeparator" w:id="0">
    <w:p w14:paraId="5B6C413A" w14:textId="77777777" w:rsidR="00305835" w:rsidRDefault="00305835" w:rsidP="003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CB6B1" w14:textId="77777777" w:rsidR="00305835" w:rsidRDefault="00305835" w:rsidP="00305835">
      <w:r>
        <w:separator/>
      </w:r>
    </w:p>
  </w:footnote>
  <w:footnote w:type="continuationSeparator" w:id="0">
    <w:p w14:paraId="136F02F6" w14:textId="77777777" w:rsidR="00305835" w:rsidRDefault="00305835" w:rsidP="0030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4DE"/>
    <w:multiLevelType w:val="hybridMultilevel"/>
    <w:tmpl w:val="850821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621BB"/>
    <w:multiLevelType w:val="hybridMultilevel"/>
    <w:tmpl w:val="A2E0EA78"/>
    <w:lvl w:ilvl="0" w:tplc="364C87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2A1F4A"/>
    <w:multiLevelType w:val="hybridMultilevel"/>
    <w:tmpl w:val="223A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91463"/>
    <w:multiLevelType w:val="hybridMultilevel"/>
    <w:tmpl w:val="7FB2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2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04D67"/>
    <w:multiLevelType w:val="hybridMultilevel"/>
    <w:tmpl w:val="43FC7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C035F4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4B74F4"/>
    <w:multiLevelType w:val="hybridMultilevel"/>
    <w:tmpl w:val="1ED05A26"/>
    <w:lvl w:ilvl="0" w:tplc="8AF6855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E4C82"/>
    <w:multiLevelType w:val="hybridMultilevel"/>
    <w:tmpl w:val="A4560D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A3FA5"/>
    <w:multiLevelType w:val="hybridMultilevel"/>
    <w:tmpl w:val="5986CE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3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9"/>
  </w:num>
  <w:num w:numId="4">
    <w:abstractNumId w:val="19"/>
  </w:num>
  <w:num w:numId="5">
    <w:abstractNumId w:val="33"/>
  </w:num>
  <w:num w:numId="6">
    <w:abstractNumId w:val="30"/>
  </w:num>
  <w:num w:numId="7">
    <w:abstractNumId w:val="22"/>
  </w:num>
  <w:num w:numId="8">
    <w:abstractNumId w:val="14"/>
  </w:num>
  <w:num w:numId="9">
    <w:abstractNumId w:val="16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1"/>
  </w:num>
  <w:num w:numId="14">
    <w:abstractNumId w:val="17"/>
  </w:num>
  <w:num w:numId="15">
    <w:abstractNumId w:val="20"/>
  </w:num>
  <w:num w:numId="16">
    <w:abstractNumId w:val="28"/>
  </w:num>
  <w:num w:numId="17">
    <w:abstractNumId w:val="18"/>
  </w:num>
  <w:num w:numId="18">
    <w:abstractNumId w:val="7"/>
  </w:num>
  <w:num w:numId="19">
    <w:abstractNumId w:val="2"/>
  </w:num>
  <w:num w:numId="20">
    <w:abstractNumId w:val="3"/>
  </w:num>
  <w:num w:numId="21">
    <w:abstractNumId w:val="24"/>
  </w:num>
  <w:num w:numId="22">
    <w:abstractNumId w:val="5"/>
  </w:num>
  <w:num w:numId="23">
    <w:abstractNumId w:val="32"/>
  </w:num>
  <w:num w:numId="24">
    <w:abstractNumId w:val="11"/>
  </w:num>
  <w:num w:numId="25">
    <w:abstractNumId w:val="9"/>
  </w:num>
  <w:num w:numId="26">
    <w:abstractNumId w:val="1"/>
  </w:num>
  <w:num w:numId="27">
    <w:abstractNumId w:val="31"/>
  </w:num>
  <w:num w:numId="28">
    <w:abstractNumId w:val="6"/>
  </w:num>
  <w:num w:numId="29">
    <w:abstractNumId w:val="0"/>
  </w:num>
  <w:num w:numId="30">
    <w:abstractNumId w:val="1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0B0843"/>
    <w:rsid w:val="00145B6E"/>
    <w:rsid w:val="001747E7"/>
    <w:rsid w:val="00194285"/>
    <w:rsid w:val="001C4BFA"/>
    <w:rsid w:val="0022259E"/>
    <w:rsid w:val="00261960"/>
    <w:rsid w:val="00305835"/>
    <w:rsid w:val="00350CA3"/>
    <w:rsid w:val="00395DBC"/>
    <w:rsid w:val="003F5BFD"/>
    <w:rsid w:val="00485BE0"/>
    <w:rsid w:val="004C351A"/>
    <w:rsid w:val="004D75CE"/>
    <w:rsid w:val="005216B3"/>
    <w:rsid w:val="00543704"/>
    <w:rsid w:val="0055125A"/>
    <w:rsid w:val="005B5799"/>
    <w:rsid w:val="00655C8C"/>
    <w:rsid w:val="006904C5"/>
    <w:rsid w:val="006D4B72"/>
    <w:rsid w:val="00726234"/>
    <w:rsid w:val="00754EE7"/>
    <w:rsid w:val="00756C96"/>
    <w:rsid w:val="007A7A27"/>
    <w:rsid w:val="007B73E8"/>
    <w:rsid w:val="007D13F2"/>
    <w:rsid w:val="00951E5D"/>
    <w:rsid w:val="009912A2"/>
    <w:rsid w:val="009D2C59"/>
    <w:rsid w:val="00A15482"/>
    <w:rsid w:val="00A8276F"/>
    <w:rsid w:val="00AA5031"/>
    <w:rsid w:val="00AB4A49"/>
    <w:rsid w:val="00BC053B"/>
    <w:rsid w:val="00BC0A3C"/>
    <w:rsid w:val="00BC707A"/>
    <w:rsid w:val="00BF7CEF"/>
    <w:rsid w:val="00C13C1B"/>
    <w:rsid w:val="00C31F9E"/>
    <w:rsid w:val="00C55BDB"/>
    <w:rsid w:val="00CA2CEE"/>
    <w:rsid w:val="00CB609A"/>
    <w:rsid w:val="00D06A40"/>
    <w:rsid w:val="00D5663F"/>
    <w:rsid w:val="00DE0EEF"/>
    <w:rsid w:val="00DF00DB"/>
    <w:rsid w:val="00E61015"/>
    <w:rsid w:val="00F24CBD"/>
    <w:rsid w:val="00F52257"/>
    <w:rsid w:val="00F65C46"/>
    <w:rsid w:val="00F8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4F48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2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5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8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3</cp:revision>
  <cp:lastPrinted>2019-01-11T10:02:00Z</cp:lastPrinted>
  <dcterms:created xsi:type="dcterms:W3CDTF">2021-01-26T12:20:00Z</dcterms:created>
  <dcterms:modified xsi:type="dcterms:W3CDTF">2021-01-26T12:21:00Z</dcterms:modified>
</cp:coreProperties>
</file>