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77777777"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77777777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Skarbnika </w:t>
      </w:r>
      <w:r w:rsidR="007F4D45" w:rsidRPr="00DB2779">
        <w:tab/>
      </w:r>
      <w:r w:rsidR="00C22134" w:rsidRPr="00DB2779">
        <w:tab/>
      </w:r>
      <w:r w:rsidRPr="00DB2779">
        <w:t xml:space="preserve">- </w:t>
      </w:r>
      <w:r w:rsidR="00F84105" w:rsidRPr="00DB2779">
        <w:t>Wandy Węgrzyn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B278E4A" w14:textId="3D1BB685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Oferta Wykonawcy została wybrana zgodnie z art. 4 pk</w:t>
      </w:r>
      <w:r w:rsidR="00095664" w:rsidRPr="00DB2779">
        <w:t>t</w:t>
      </w:r>
      <w:r w:rsidRPr="00DB2779">
        <w:t xml:space="preserve"> 8 ustawy z dnia 29</w:t>
      </w:r>
      <w:r w:rsidR="005614A8" w:rsidRPr="00DB2779">
        <w:t xml:space="preserve"> stycznia</w:t>
      </w:r>
      <w:r w:rsidR="00095664" w:rsidRPr="00DB2779">
        <w:t xml:space="preserve">                      </w:t>
      </w:r>
      <w:r w:rsidR="005614A8" w:rsidRPr="00DB2779">
        <w:t xml:space="preserve"> </w:t>
      </w:r>
      <w:r w:rsidRPr="00DB2779">
        <w:t>2004 r. Prawo zamów</w:t>
      </w:r>
      <w:r w:rsidR="00094D95" w:rsidRPr="00DB2779">
        <w:t>ień publi</w:t>
      </w:r>
      <w:r w:rsidR="00D345D1" w:rsidRPr="00DB2779">
        <w:t>cznych (</w:t>
      </w:r>
      <w:r w:rsidR="00D345D1" w:rsidRPr="00DB2779">
        <w:rPr>
          <w:bCs/>
        </w:rPr>
        <w:t>Dz.U.</w:t>
      </w:r>
      <w:r w:rsidR="005614A8" w:rsidRPr="00DB2779">
        <w:rPr>
          <w:bCs/>
        </w:rPr>
        <w:t xml:space="preserve"> z </w:t>
      </w:r>
      <w:r w:rsidR="00D345D1" w:rsidRPr="00DB2779">
        <w:rPr>
          <w:bCs/>
        </w:rPr>
        <w:t>201</w:t>
      </w:r>
      <w:r w:rsidR="00113C0D">
        <w:rPr>
          <w:bCs/>
        </w:rPr>
        <w:t>9</w:t>
      </w:r>
      <w:r w:rsidR="00F84105" w:rsidRPr="00DB2779">
        <w:rPr>
          <w:bCs/>
        </w:rPr>
        <w:t xml:space="preserve"> </w:t>
      </w:r>
      <w:r w:rsidR="005614A8" w:rsidRPr="00DB2779">
        <w:rPr>
          <w:bCs/>
        </w:rPr>
        <w:t>r. poz.</w:t>
      </w:r>
      <w:r w:rsidR="00D345D1" w:rsidRPr="00DB2779">
        <w:rPr>
          <w:bCs/>
        </w:rPr>
        <w:t>1</w:t>
      </w:r>
      <w:r w:rsidR="004C109F">
        <w:rPr>
          <w:bCs/>
        </w:rPr>
        <w:t>843</w:t>
      </w:r>
      <w:r w:rsidRPr="00DB2779">
        <w:t>).</w:t>
      </w:r>
      <w:r w:rsidR="00285E79" w:rsidRPr="00DB2779">
        <w:t xml:space="preserve"> na podstawie rozstrzygnięcia zapytania ofertowego z dnia……………………..</w:t>
      </w:r>
    </w:p>
    <w:p w14:paraId="778A76AF" w14:textId="77777777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54183AF4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1A16E0">
        <w:rPr>
          <w:sz w:val="24"/>
          <w:szCs w:val="24"/>
          <w:lang w:val="pl-PL"/>
        </w:rPr>
        <w:t xml:space="preserve"> 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560FA7" w:rsidRPr="00560FA7">
        <w:rPr>
          <w:b/>
          <w:color w:val="000000"/>
          <w:sz w:val="24"/>
          <w:szCs w:val="24"/>
          <w:lang w:val="pl-PL" w:eastAsia="ar-SA"/>
        </w:rPr>
        <w:t>„Budowa drogi dojazdowej wraz z infrastrukturą towarzyszącą w sołectwie Mirzec II”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560FA7">
        <w:rPr>
          <w:color w:val="000000"/>
          <w:sz w:val="24"/>
          <w:szCs w:val="24"/>
          <w:lang w:val="pl-PL" w:eastAsia="ar-SA"/>
        </w:rPr>
        <w:t>w oparciu o Warunki techniczne 4</w:t>
      </w:r>
      <w:r w:rsidR="00000AC0">
        <w:rPr>
          <w:color w:val="000000"/>
          <w:sz w:val="24"/>
          <w:szCs w:val="24"/>
          <w:lang w:val="pl-PL" w:eastAsia="ar-SA"/>
        </w:rPr>
        <w:t xml:space="preserve">/2020 z </w:t>
      </w:r>
      <w:r w:rsidR="00560FA7">
        <w:rPr>
          <w:color w:val="000000"/>
          <w:sz w:val="24"/>
          <w:szCs w:val="24"/>
          <w:lang w:val="pl-PL" w:eastAsia="ar-SA"/>
        </w:rPr>
        <w:t>dnia 11.04</w:t>
      </w:r>
      <w:r w:rsidR="00D62E30" w:rsidRPr="00D62E30">
        <w:rPr>
          <w:color w:val="000000"/>
          <w:sz w:val="24"/>
          <w:szCs w:val="24"/>
          <w:lang w:val="pl-PL" w:eastAsia="ar-SA"/>
        </w:rPr>
        <w:t>.2020 r.</w:t>
      </w:r>
      <w:r w:rsidR="001A16E0">
        <w:rPr>
          <w:color w:val="000000"/>
          <w:sz w:val="24"/>
          <w:szCs w:val="24"/>
          <w:lang w:val="pl-PL" w:eastAsia="ar-SA"/>
        </w:rPr>
        <w:t xml:space="preserve"> </w:t>
      </w:r>
    </w:p>
    <w:p w14:paraId="5BDC0BEB" w14:textId="034F54E6" w:rsidR="006744DE" w:rsidRPr="002806AE" w:rsidRDefault="006744DE" w:rsidP="002E184C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W ramach zamówienia </w:t>
      </w:r>
      <w:r w:rsidR="002E184C">
        <w:rPr>
          <w:rFonts w:eastAsiaTheme="minorHAnsi"/>
          <w:lang w:eastAsia="en-US"/>
        </w:rPr>
        <w:t>Zamawiający zl</w:t>
      </w:r>
      <w:r w:rsidR="005830EF">
        <w:rPr>
          <w:rFonts w:eastAsiaTheme="minorHAnsi"/>
          <w:lang w:eastAsia="en-US"/>
        </w:rPr>
        <w:t xml:space="preserve">eca </w:t>
      </w:r>
      <w:r w:rsidR="002E184C">
        <w:rPr>
          <w:rFonts w:eastAsiaTheme="minorHAnsi"/>
          <w:lang w:eastAsia="en-US"/>
        </w:rPr>
        <w:t xml:space="preserve">a </w:t>
      </w:r>
      <w:r w:rsidRPr="002806AE">
        <w:rPr>
          <w:rFonts w:eastAsiaTheme="minorHAnsi"/>
          <w:lang w:eastAsia="en-US"/>
        </w:rPr>
        <w:t xml:space="preserve">Wykonawca zobowiązuje się do opracowanie dokumentacji budowlano-wykonawczej na realizację zadania pn.: </w:t>
      </w:r>
      <w:r w:rsidRPr="002806AE">
        <w:rPr>
          <w:rFonts w:eastAsiaTheme="minorHAnsi"/>
          <w:b/>
          <w:color w:val="000000"/>
          <w:lang w:eastAsia="ar-SA"/>
        </w:rPr>
        <w:t xml:space="preserve">„Budowa drogi dojazdowej wraz z infrastrukturą towarzyszącą w sołectwie Mirzec II” </w:t>
      </w:r>
      <w:r w:rsidRPr="002806AE">
        <w:rPr>
          <w:rFonts w:eastAsiaTheme="minorHAnsi"/>
          <w:lang w:eastAsia="en-US"/>
        </w:rPr>
        <w:t xml:space="preserve"> obejmującego budowę drogi dojazdowej wraz z zaprojektowaniem infrastruktury towarzyszącej typu: sieć kanalizacji sanitarnej, sieć wodociągowa, sieć energetyczna oświetlenia ulicznego. Przedmiotowa droga oznaczona jest w Miejscowym Planie Zagospodarowania Przestrzennego Gminy Mirzec (sołectwo Mirzec II) jako KDD  i obejmuje odcinek ok. 820 mb. Projekty budowano-wykonawcze winny zostać sporządzone w oparciu o aktualne obowiązujące przepisy prawa w szczególności dla branży: drogowej, wodno-kanalizacyjnej, energetycznej, jak również winny uwzględniać zapisy załącznika nr 5 do niniejszego zapytania ofertowego – Warunki techniczne nr 4/2020</w:t>
      </w:r>
      <w:r w:rsidRPr="002806AE">
        <w:rPr>
          <w:rFonts w:eastAsiaTheme="minorHAnsi"/>
          <w:b/>
          <w:i/>
          <w:lang w:eastAsia="en-US"/>
        </w:rPr>
        <w:t xml:space="preserve"> </w:t>
      </w:r>
      <w:r w:rsidRPr="002806AE">
        <w:rPr>
          <w:rFonts w:eastAsiaTheme="minorHAnsi"/>
          <w:lang w:eastAsia="en-US"/>
        </w:rPr>
        <w:t xml:space="preserve">do projektu budowlano – wykonawczego (branża drogowa) dla zadania pod nazwą: </w:t>
      </w:r>
      <w:r w:rsidRPr="002806AE">
        <w:rPr>
          <w:rFonts w:eastAsiaTheme="minorHAnsi"/>
          <w:b/>
          <w:lang w:eastAsia="en-US"/>
        </w:rPr>
        <w:t xml:space="preserve">„Budowa drogi dojazdowej wraz z infrastrukturą towarzyszącą w sołectwie Mirzec II” </w:t>
      </w:r>
      <w:r w:rsidRPr="002806AE">
        <w:rPr>
          <w:rFonts w:eastAsiaTheme="minorHAnsi"/>
          <w:lang w:eastAsia="en-US"/>
        </w:rPr>
        <w:t xml:space="preserve">z dnia 11.09.2020 r. </w:t>
      </w:r>
    </w:p>
    <w:p w14:paraId="23C21695" w14:textId="77777777" w:rsidR="006744DE" w:rsidRPr="006744DE" w:rsidRDefault="006744DE" w:rsidP="006744DE">
      <w:pPr>
        <w:ind w:firstLine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Dokumentację należy sporządzić w oparciu o między innymi: </w:t>
      </w:r>
    </w:p>
    <w:p w14:paraId="67E90E4B" w14:textId="5FA72521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Ustawę z dnia </w:t>
      </w:r>
      <w:r w:rsidRPr="006744DE">
        <w:rPr>
          <w:rFonts w:eastAsiaTheme="minorHAnsi"/>
          <w:iCs/>
          <w:lang w:eastAsia="en-US"/>
        </w:rPr>
        <w:t>10 kwietnia</w:t>
      </w:r>
      <w:r w:rsidRPr="006744DE">
        <w:rPr>
          <w:rFonts w:eastAsiaTheme="minorHAnsi"/>
          <w:lang w:eastAsia="en-US"/>
        </w:rPr>
        <w:t xml:space="preserve"> </w:t>
      </w:r>
      <w:r w:rsidRPr="006744DE">
        <w:rPr>
          <w:rFonts w:eastAsiaTheme="minorHAnsi"/>
          <w:iCs/>
          <w:lang w:eastAsia="en-US"/>
        </w:rPr>
        <w:t>2003</w:t>
      </w:r>
      <w:r w:rsidRPr="006744DE">
        <w:rPr>
          <w:rFonts w:eastAsiaTheme="minorHAnsi"/>
          <w:lang w:eastAsia="en-US"/>
        </w:rPr>
        <w:t xml:space="preserve"> r. o szczególnych zasadach przygotowania i realizacji inwestycji w zakresie dróg publicznych</w:t>
      </w:r>
      <w:r w:rsidRPr="006744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Pr="006744DE">
        <w:rPr>
          <w:rFonts w:eastAsiaTheme="minorHAnsi"/>
          <w:lang w:eastAsia="en-US"/>
        </w:rPr>
        <w:t>Dz.U. z 2020 poz. 1363</w:t>
      </w:r>
      <w:r w:rsidR="00B96CAC">
        <w:rPr>
          <w:rFonts w:eastAsiaTheme="minorHAnsi"/>
          <w:lang w:eastAsia="en-US"/>
        </w:rPr>
        <w:t>,                                       z późn.zm.</w:t>
      </w:r>
      <w:r w:rsidRPr="006744DE">
        <w:rPr>
          <w:rFonts w:eastAsiaTheme="minorHAnsi"/>
          <w:lang w:eastAsia="en-US"/>
        </w:rPr>
        <w:t>);</w:t>
      </w:r>
    </w:p>
    <w:p w14:paraId="72D64DFA" w14:textId="75E95B86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lastRenderedPageBreak/>
        <w:t>Ustawę Prawo budowlane (Dz. U. z 2020 r. poz. 1333</w:t>
      </w:r>
      <w:r w:rsidR="00B96CAC">
        <w:rPr>
          <w:rFonts w:eastAsiaTheme="minorHAnsi"/>
          <w:lang w:eastAsia="en-US"/>
        </w:rPr>
        <w:t>, z późn.zm.</w:t>
      </w:r>
      <w:r w:rsidRPr="006744DE">
        <w:rPr>
          <w:rFonts w:eastAsiaTheme="minorHAnsi"/>
          <w:lang w:eastAsia="en-US"/>
        </w:rPr>
        <w:t>);</w:t>
      </w:r>
    </w:p>
    <w:p w14:paraId="227A5DE4" w14:textId="77777777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Rozporządzenia Ministra Infrastruktury z dnia 12 kwietnia 2002 r. w sprawie warunków technicznych, jakim powinny odpowiadać budynki i ich usytuowanie</w:t>
      </w:r>
      <w:r w:rsidRPr="006744DE">
        <w:rPr>
          <w:rFonts w:eastAsiaTheme="minorHAnsi"/>
          <w:b/>
          <w:bCs/>
          <w:lang w:eastAsia="en-US"/>
        </w:rPr>
        <w:t xml:space="preserve"> </w:t>
      </w:r>
      <w:r w:rsidRPr="006744DE">
        <w:rPr>
          <w:rFonts w:eastAsiaTheme="minorHAnsi"/>
          <w:bCs/>
          <w:lang w:eastAsia="en-US"/>
        </w:rPr>
        <w:t>(Dz.U. z 2019 r. poz. 1065);</w:t>
      </w:r>
    </w:p>
    <w:p w14:paraId="4B70C739" w14:textId="77777777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Cs/>
          <w:lang w:eastAsia="en-US"/>
        </w:rPr>
        <w:t>Ustawa  z dnia 21 marca 1985r.o drogach publicznych  (Dz.U. z 2020 r. poz. 470, z późn. zm.);</w:t>
      </w:r>
    </w:p>
    <w:p w14:paraId="4097B5EA" w14:textId="77777777" w:rsidR="006744DE" w:rsidRPr="006744DE" w:rsidRDefault="006744DE" w:rsidP="006744DE">
      <w:pPr>
        <w:numPr>
          <w:ilvl w:val="0"/>
          <w:numId w:val="35"/>
        </w:numPr>
        <w:tabs>
          <w:tab w:val="left" w:pos="426"/>
        </w:tabs>
        <w:spacing w:after="200" w:line="276" w:lineRule="auto"/>
        <w:ind w:left="0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u w:val="single"/>
          <w:lang w:eastAsia="en-US"/>
        </w:rPr>
        <w:t>Wykonawca/Projektant w ramach obowiązującej umowy wykona:</w:t>
      </w:r>
    </w:p>
    <w:p w14:paraId="172AB48B" w14:textId="69F55139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budowlano-wykonawczy budowy drogi dojazdowej</w:t>
      </w:r>
      <w:r w:rsidRPr="006744DE">
        <w:rPr>
          <w:rFonts w:eastAsiaTheme="minorHAnsi"/>
          <w:lang w:eastAsia="en-US"/>
        </w:rPr>
        <w:t xml:space="preserve"> w oparciu o ustawę z dnia </w:t>
      </w:r>
      <w:r w:rsidRPr="006744DE">
        <w:rPr>
          <w:rFonts w:eastAsiaTheme="minorHAnsi"/>
          <w:iCs/>
          <w:lang w:eastAsia="en-US"/>
        </w:rPr>
        <w:t>10 kwietnia</w:t>
      </w:r>
      <w:r w:rsidRPr="006744DE">
        <w:rPr>
          <w:rFonts w:eastAsiaTheme="minorHAnsi"/>
          <w:lang w:eastAsia="en-US"/>
        </w:rPr>
        <w:t xml:space="preserve"> </w:t>
      </w:r>
      <w:r w:rsidRPr="006744DE">
        <w:rPr>
          <w:rFonts w:eastAsiaTheme="minorHAnsi"/>
          <w:iCs/>
          <w:lang w:eastAsia="en-US"/>
        </w:rPr>
        <w:t>2003</w:t>
      </w:r>
      <w:r w:rsidRPr="006744DE">
        <w:rPr>
          <w:rFonts w:eastAsiaTheme="minorHAnsi"/>
          <w:lang w:eastAsia="en-US"/>
        </w:rPr>
        <w:t xml:space="preserve"> r. o szczególnych zasadach przygotowania i realizacji inwestycji w zakresie dróg publicznych z uwzględnieniem warunków technicznych nr 4/2020 z dnia 11.09.2020 r.</w:t>
      </w:r>
      <w:r w:rsidR="00EB4E87">
        <w:rPr>
          <w:rFonts w:eastAsiaTheme="minorHAnsi"/>
          <w:lang w:eastAsia="en-US"/>
        </w:rPr>
        <w:t>,</w:t>
      </w:r>
      <w:r w:rsidRPr="006744DE">
        <w:rPr>
          <w:rFonts w:eastAsiaTheme="minorHAnsi"/>
          <w:lang w:eastAsia="en-US"/>
        </w:rPr>
        <w:t xml:space="preserve"> </w:t>
      </w:r>
    </w:p>
    <w:p w14:paraId="5C5CE680" w14:textId="5D762A87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budowlano-wykonawczy sieci kanalizacji sanitarnej</w:t>
      </w:r>
      <w:r w:rsidRPr="006744DE">
        <w:rPr>
          <w:rFonts w:eastAsiaTheme="minorHAnsi"/>
          <w:lang w:eastAsia="en-US"/>
        </w:rPr>
        <w:t xml:space="preserve"> obejmujący swoim zakresem: budowę sieci kanalizacji sanitarnej o łącznej długości około 820 mb wraz z przyłączami do budynków istniejących i w trakcie budowy</w:t>
      </w:r>
      <w:r w:rsidR="00EB4E87">
        <w:rPr>
          <w:rFonts w:eastAsiaTheme="minorHAnsi"/>
          <w:lang w:eastAsia="en-US"/>
        </w:rPr>
        <w:t>,</w:t>
      </w:r>
    </w:p>
    <w:p w14:paraId="7303AA91" w14:textId="56FC21DB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budowo-wykonawczy sieci wodociągowej</w:t>
      </w:r>
      <w:r w:rsidRPr="006744DE">
        <w:rPr>
          <w:rFonts w:eastAsiaTheme="minorHAnsi"/>
          <w:lang w:eastAsia="en-US"/>
        </w:rPr>
        <w:t xml:space="preserve"> obejmujący swoim zakresem: budowę sieci wodociągowej wraz z przyłączami do budynków istniejących i w trakcie budowy</w:t>
      </w:r>
      <w:r w:rsidR="00EB4E87">
        <w:rPr>
          <w:rFonts w:eastAsiaTheme="minorHAnsi"/>
          <w:lang w:eastAsia="en-US"/>
        </w:rPr>
        <w:t>,</w:t>
      </w:r>
    </w:p>
    <w:p w14:paraId="6EB3765B" w14:textId="1E617F16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budowlano-wykonawczy sieci energetycznej oświetlenia ulicznego</w:t>
      </w:r>
      <w:r w:rsidRPr="006744DE">
        <w:rPr>
          <w:rFonts w:eastAsiaTheme="minorHAnsi"/>
          <w:lang w:eastAsia="en-US"/>
        </w:rPr>
        <w:t xml:space="preserve"> obejmujący przewidywany zakres: długość linii oświetlenia drogowego ok.820m, ok. 20 słupów wraz z wysięgnikami i oprawami LED o mocy dostosowanej do parametrów drogi</w:t>
      </w:r>
      <w:r w:rsidR="00EB4E87">
        <w:rPr>
          <w:rFonts w:eastAsiaTheme="minorHAnsi"/>
          <w:lang w:eastAsia="en-US"/>
        </w:rPr>
        <w:t>;</w:t>
      </w:r>
    </w:p>
    <w:p w14:paraId="75D080A9" w14:textId="77777777" w:rsidR="006744DE" w:rsidRPr="006744DE" w:rsidRDefault="006744DE" w:rsidP="006744DE">
      <w:pPr>
        <w:ind w:left="226"/>
        <w:contextualSpacing/>
        <w:jc w:val="both"/>
        <w:rPr>
          <w:rFonts w:eastAsiaTheme="minorHAnsi"/>
          <w:bCs/>
          <w:lang w:eastAsia="en-US"/>
        </w:rPr>
      </w:pPr>
    </w:p>
    <w:p w14:paraId="5AE4BA1F" w14:textId="77777777" w:rsidR="006744DE" w:rsidRPr="006744DE" w:rsidRDefault="006744DE" w:rsidP="006744DE">
      <w:pPr>
        <w:jc w:val="both"/>
        <w:rPr>
          <w:rFonts w:eastAsiaTheme="minorHAnsi"/>
          <w:u w:val="single"/>
          <w:lang w:eastAsia="en-US"/>
        </w:rPr>
      </w:pPr>
      <w:r w:rsidRPr="006744DE">
        <w:rPr>
          <w:rFonts w:eastAsiaTheme="minorHAnsi"/>
          <w:b/>
          <w:u w:val="single"/>
          <w:lang w:eastAsia="en-US"/>
        </w:rPr>
        <w:t>UWAGA:</w:t>
      </w:r>
      <w:r w:rsidRPr="006744DE">
        <w:rPr>
          <w:rFonts w:eastAsiaTheme="minorHAnsi"/>
          <w:u w:val="single"/>
          <w:lang w:eastAsia="en-US"/>
        </w:rPr>
        <w:t xml:space="preserve"> Wskazane długości sieci są długościami orientacyjnymi i nie stanowią podstaw do roszczeń finansowych wykonawcy.</w:t>
      </w:r>
    </w:p>
    <w:p w14:paraId="13C5124D" w14:textId="77777777" w:rsidR="006744DE" w:rsidRPr="006744DE" w:rsidRDefault="006744DE" w:rsidP="006744DE">
      <w:pPr>
        <w:jc w:val="both"/>
        <w:rPr>
          <w:rFonts w:eastAsiaTheme="minorHAnsi"/>
          <w:u w:val="single"/>
          <w:lang w:eastAsia="en-US"/>
        </w:rPr>
      </w:pPr>
    </w:p>
    <w:p w14:paraId="0A5BE20D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 xml:space="preserve">Wykonawca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</w:t>
      </w:r>
      <w:r w:rsidRPr="006744DE">
        <w:rPr>
          <w:rFonts w:eastAsiaTheme="minorHAnsi"/>
          <w:color w:val="000000" w:themeColor="text1"/>
          <w:lang w:eastAsia="en-US"/>
        </w:rPr>
        <w:t>z przepisów;</w:t>
      </w:r>
    </w:p>
    <w:p w14:paraId="01FBCA8B" w14:textId="7D2BA9DC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Wykonawca będzie u</w:t>
      </w:r>
      <w:r w:rsidR="006744DE" w:rsidRPr="006744DE">
        <w:rPr>
          <w:rFonts w:eastAsiaTheme="minorHAnsi"/>
          <w:color w:val="000000" w:themeColor="text1"/>
          <w:lang w:eastAsia="en-US"/>
        </w:rPr>
        <w:t>względnia</w:t>
      </w:r>
      <w:r>
        <w:rPr>
          <w:rFonts w:eastAsiaTheme="minorHAnsi"/>
          <w:color w:val="000000" w:themeColor="text1"/>
          <w:lang w:eastAsia="en-US"/>
        </w:rPr>
        <w:t>ł</w:t>
      </w:r>
      <w:r w:rsidR="006744DE" w:rsidRPr="006744DE">
        <w:rPr>
          <w:rFonts w:eastAsiaTheme="minorHAnsi"/>
          <w:color w:val="000000" w:themeColor="text1"/>
          <w:lang w:eastAsia="en-US"/>
        </w:rPr>
        <w:t xml:space="preserve">  w trakcie realizacji przedmiotu umowy zalece</w:t>
      </w:r>
      <w:r>
        <w:rPr>
          <w:rFonts w:eastAsiaTheme="minorHAnsi"/>
          <w:color w:val="000000" w:themeColor="text1"/>
          <w:lang w:eastAsia="en-US"/>
        </w:rPr>
        <w:t>nia</w:t>
      </w:r>
      <w:r w:rsidR="006744DE" w:rsidRPr="006744DE">
        <w:rPr>
          <w:rFonts w:eastAsiaTheme="minorHAnsi"/>
          <w:color w:val="000000" w:themeColor="text1"/>
          <w:lang w:eastAsia="en-US"/>
        </w:rPr>
        <w:t xml:space="preserve"> Zamawiającego</w:t>
      </w:r>
      <w:r>
        <w:rPr>
          <w:rFonts w:eastAsiaTheme="minorHAnsi"/>
          <w:color w:val="000000" w:themeColor="text1"/>
          <w:lang w:eastAsia="en-US"/>
        </w:rPr>
        <w:t>;</w:t>
      </w:r>
    </w:p>
    <w:p w14:paraId="3395E45A" w14:textId="6490A9C0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Wykonawca będzie k</w:t>
      </w:r>
      <w:r w:rsidR="006744DE" w:rsidRPr="006744DE">
        <w:rPr>
          <w:rFonts w:eastAsiaTheme="minorHAnsi"/>
          <w:color w:val="000000" w:themeColor="text1"/>
          <w:lang w:eastAsia="en-US"/>
        </w:rPr>
        <w:t>onsultowa</w:t>
      </w:r>
      <w:r>
        <w:rPr>
          <w:rFonts w:eastAsiaTheme="minorHAnsi"/>
          <w:color w:val="000000" w:themeColor="text1"/>
          <w:lang w:eastAsia="en-US"/>
        </w:rPr>
        <w:t>ł</w:t>
      </w:r>
      <w:r w:rsidR="006744DE" w:rsidRPr="006744DE">
        <w:rPr>
          <w:rFonts w:eastAsiaTheme="minorHAnsi"/>
          <w:color w:val="000000" w:themeColor="text1"/>
          <w:lang w:eastAsia="en-US"/>
        </w:rPr>
        <w:t xml:space="preserve"> na każdym etapie wykonywania projektu rozwiązań dotyczących istotnych elementów mających wpływ na koszty zadania</w:t>
      </w:r>
      <w:r>
        <w:rPr>
          <w:rFonts w:eastAsiaTheme="minorHAnsi"/>
          <w:color w:val="000000" w:themeColor="text1"/>
          <w:lang w:eastAsia="en-US"/>
        </w:rPr>
        <w:t>;</w:t>
      </w:r>
    </w:p>
    <w:p w14:paraId="186630D5" w14:textId="518E7436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Wykonawca p</w:t>
      </w:r>
      <w:r w:rsidR="006744DE" w:rsidRPr="006744DE">
        <w:rPr>
          <w:rFonts w:eastAsiaTheme="minorHAnsi"/>
          <w:color w:val="000000" w:themeColor="text1"/>
          <w:lang w:eastAsia="en-US"/>
        </w:rPr>
        <w:t>isemne uzgodnieni ze wszystkimi właścicielami posesji przebieg przyłączy wodociągowych i kanalizacyjnych</w:t>
      </w:r>
      <w:r>
        <w:rPr>
          <w:rFonts w:eastAsiaTheme="minorHAnsi"/>
          <w:color w:val="000000" w:themeColor="text1"/>
          <w:lang w:eastAsia="en-US"/>
        </w:rPr>
        <w:t>;</w:t>
      </w:r>
    </w:p>
    <w:p w14:paraId="236C2795" w14:textId="0BFF1E63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 xml:space="preserve">Przed uzgodnieniem trasy w Zespole Uzgadniania Dokumentacji </w:t>
      </w:r>
      <w:r w:rsidR="00EB4E87">
        <w:rPr>
          <w:rFonts w:eastAsiaTheme="minorHAnsi"/>
          <w:lang w:eastAsia="en-US"/>
        </w:rPr>
        <w:t xml:space="preserve">Wykonawca </w:t>
      </w:r>
      <w:r w:rsidRPr="006744DE">
        <w:rPr>
          <w:rFonts w:eastAsiaTheme="minorHAnsi"/>
          <w:lang w:eastAsia="en-US"/>
        </w:rPr>
        <w:t xml:space="preserve"> uzgodni</w:t>
      </w:r>
      <w:r w:rsidR="00EB4E87">
        <w:rPr>
          <w:rFonts w:eastAsiaTheme="minorHAnsi"/>
          <w:lang w:eastAsia="en-US"/>
        </w:rPr>
        <w:t xml:space="preserve"> </w:t>
      </w:r>
      <w:r w:rsidRPr="006744DE">
        <w:rPr>
          <w:rFonts w:eastAsiaTheme="minorHAnsi"/>
          <w:lang w:eastAsia="en-US"/>
        </w:rPr>
        <w:t>przebieg inwestycji oraz planowaną technologię z Zamawiającym</w:t>
      </w:r>
      <w:r w:rsidR="00EB4E87">
        <w:rPr>
          <w:rFonts w:eastAsiaTheme="minorHAnsi"/>
          <w:lang w:eastAsia="en-US"/>
        </w:rPr>
        <w:t>;</w:t>
      </w:r>
    </w:p>
    <w:p w14:paraId="07374E8F" w14:textId="27DB59B6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lang w:eastAsia="en-US"/>
        </w:rPr>
        <w:t>Wykonawca p</w:t>
      </w:r>
      <w:r w:rsidR="006744DE" w:rsidRPr="006744DE">
        <w:rPr>
          <w:rFonts w:eastAsiaTheme="minorHAnsi"/>
          <w:lang w:eastAsia="en-US"/>
        </w:rPr>
        <w:t>rzeprowadz</w:t>
      </w:r>
      <w:r>
        <w:rPr>
          <w:rFonts w:eastAsiaTheme="minorHAnsi"/>
          <w:lang w:eastAsia="en-US"/>
        </w:rPr>
        <w:t>i</w:t>
      </w:r>
      <w:r w:rsidR="006744DE" w:rsidRPr="006744DE">
        <w:rPr>
          <w:rFonts w:eastAsiaTheme="minorHAnsi"/>
          <w:lang w:eastAsia="en-US"/>
        </w:rPr>
        <w:t xml:space="preserve"> w ramach wynagrodzenia co najmniej 4 konsultacj</w:t>
      </w:r>
      <w:r w:rsidR="002E184C">
        <w:rPr>
          <w:rFonts w:eastAsiaTheme="minorHAnsi"/>
          <w:lang w:eastAsia="en-US"/>
        </w:rPr>
        <w:t>e</w:t>
      </w:r>
      <w:r w:rsidR="006744DE" w:rsidRPr="006744DE">
        <w:rPr>
          <w:rFonts w:eastAsiaTheme="minorHAnsi"/>
          <w:lang w:eastAsia="en-US"/>
        </w:rPr>
        <w:t xml:space="preserve"> z Zamawiającym w trakcie przygotowywania przedmiotu zamówienia w siedzibie Zamawiającego oraz co najmniej 2 konsultacj</w:t>
      </w:r>
      <w:r w:rsidR="002E184C">
        <w:rPr>
          <w:rFonts w:eastAsiaTheme="minorHAnsi"/>
          <w:lang w:eastAsia="en-US"/>
        </w:rPr>
        <w:t>e</w:t>
      </w:r>
      <w:r w:rsidR="006744DE" w:rsidRPr="006744DE">
        <w:rPr>
          <w:rFonts w:eastAsiaTheme="minorHAnsi"/>
          <w:lang w:eastAsia="en-US"/>
        </w:rPr>
        <w:t xml:space="preserve"> z właścicielami posesji oraz Zamawiającym</w:t>
      </w:r>
      <w:r>
        <w:rPr>
          <w:rFonts w:eastAsiaTheme="minorHAnsi"/>
          <w:lang w:eastAsia="en-US"/>
        </w:rPr>
        <w:t>;</w:t>
      </w:r>
    </w:p>
    <w:p w14:paraId="6FCD65BD" w14:textId="57D7D46B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>Przy sporządzaniu kosztorysu należy uwzględnić możliwość podziału wykonania zadań na etapy</w:t>
      </w:r>
      <w:r w:rsidR="00EB4E87">
        <w:rPr>
          <w:rFonts w:eastAsiaTheme="minorHAnsi"/>
          <w:lang w:eastAsia="en-US"/>
        </w:rPr>
        <w:t>;</w:t>
      </w:r>
    </w:p>
    <w:p w14:paraId="35C500CB" w14:textId="3CF485B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lastRenderedPageBreak/>
        <w:t>Wykonawca powinien dokonać bezwzględnie wizji lokalnej w terenie – miejscu realizacji przedmiotu zamówienia w celu właściwego określenia kosztów realizacji inwestycji oraz wystąpienia trudności mających wpływ na koszty realizacji zadania</w:t>
      </w:r>
      <w:r w:rsidR="00EB4E87">
        <w:rPr>
          <w:rFonts w:eastAsiaTheme="minorHAnsi"/>
          <w:lang w:eastAsia="en-US"/>
        </w:rPr>
        <w:t>;</w:t>
      </w:r>
    </w:p>
    <w:p w14:paraId="61BC2C68" w14:textId="1B7ED15B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lang w:eastAsia="en-US"/>
        </w:rPr>
        <w:t>Wykonawca będzie dokonywał a</w:t>
      </w:r>
      <w:r w:rsidR="006744DE" w:rsidRPr="006744DE">
        <w:rPr>
          <w:rFonts w:eastAsiaTheme="minorHAnsi"/>
          <w:b/>
          <w:lang w:eastAsia="en-US"/>
        </w:rPr>
        <w:t>ktualizacj</w:t>
      </w:r>
      <w:r>
        <w:rPr>
          <w:rFonts w:eastAsiaTheme="minorHAnsi"/>
          <w:b/>
          <w:lang w:eastAsia="en-US"/>
        </w:rPr>
        <w:t>i</w:t>
      </w:r>
      <w:r w:rsidR="006744DE" w:rsidRPr="006744DE">
        <w:rPr>
          <w:rFonts w:eastAsiaTheme="minorHAnsi"/>
          <w:b/>
          <w:lang w:eastAsia="en-US"/>
        </w:rPr>
        <w:t xml:space="preserve"> wykonanej dokumentacji kosztorysowej na potrzeby Zamawiającego (tj. aktualizacja cen, podział zadania na elementy) nieodpłatnie przez okres co najmniej </w:t>
      </w:r>
      <w:r w:rsidR="00B54370">
        <w:rPr>
          <w:rFonts w:eastAsiaTheme="minorHAnsi"/>
          <w:b/>
          <w:lang w:eastAsia="en-US"/>
        </w:rPr>
        <w:t xml:space="preserve">24 m-cy od odbioru dokumentacji </w:t>
      </w:r>
      <w:r w:rsidR="00B54370">
        <w:t>(dla każdej  z branży: drogowej, wodno-kanalizacyjnej, energetycznej)</w:t>
      </w:r>
      <w:r>
        <w:t>;</w:t>
      </w:r>
    </w:p>
    <w:p w14:paraId="0B00889F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ar-SA"/>
        </w:rPr>
        <w:t>Każdy z dokumentów powinien być podpisany przez osobę, która go sporządziła. Podpis lub podpisy powinny być czytelne lub opatrzone tekstem lub pieczątkami wskazującymi imię i nazwisko osoby podpisującej dokument;</w:t>
      </w:r>
    </w:p>
    <w:p w14:paraId="2E85F263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>Opracowane dokumenty muszą być kompletne (ze wszystkimi mapami, wymaganymi warunkami technicznymi, pozwoleniami, opiniami, uzgodnieniami i sprawdzeniami rozwiązań projektowych w zakresie wynikającym z przepisów, spełniać wymogi uzyskania decyzji o pozwoleniu na budowę oraz spełniać wszystkie wymogi niezbędne do tego, aby służyć Zamawiającemu do przeprowadzenia postępowania o udzielenie zamówienia publicznego w celu zawarcia umowy na wykonanie robót budowlanych zgodnie z przepisami prawa;</w:t>
      </w:r>
    </w:p>
    <w:p w14:paraId="63B08366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 xml:space="preserve">Wykonawca jest zobowiązany przekazać Zamawiającemu wszystkie dokumenty, do wykonania lub uzyskania których jest zobowiązany na podstawie umowy, </w:t>
      </w:r>
      <w:r w:rsidRPr="006744DE">
        <w:rPr>
          <w:rFonts w:eastAsiaTheme="minorHAnsi"/>
          <w:lang w:eastAsia="en-US"/>
        </w:rPr>
        <w:br/>
        <w:t>w formie pisemnej, w odpowiedniej, wymaganej w obowiązujących przepisach ilości egzemplarzy, z zastrzeżeniem, że:</w:t>
      </w:r>
    </w:p>
    <w:p w14:paraId="05ADCC2E" w14:textId="77777777" w:rsidR="006744DE" w:rsidRPr="006744DE" w:rsidRDefault="006744DE" w:rsidP="006744DE">
      <w:pPr>
        <w:widowControl w:val="0"/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Projekt budowlany, projekt wykonawczy budowy drogi dojazdowej, sieci kanalizacji sanitarnej, sieci wodociągowej, sieci energetycznej oświetlenia ulicznego – Wykonawca jest zobowiązany przekazać Zamawiającemu w ilości 5 egzemplarzy; </w:t>
      </w:r>
    </w:p>
    <w:p w14:paraId="777EB84E" w14:textId="77777777" w:rsidR="006744DE" w:rsidRPr="006744DE" w:rsidRDefault="006744DE" w:rsidP="006744DE">
      <w:pPr>
        <w:widowControl w:val="0"/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Kosztorys inwestorski, przedmiar robót oraz specyfikacje techniczne wykonania i odbioru robót budowlanych dla każdego z wykonanych projektów (branża: drogowa, wodno-kanalizacyjna, energetyczna) – Wykonawca jest zobowiązany przekazać Zamawiającemu w ilości 2 egzemplarzy;</w:t>
      </w:r>
    </w:p>
    <w:p w14:paraId="53717FFF" w14:textId="55B16BF0" w:rsidR="006744DE" w:rsidRPr="006744DE" w:rsidRDefault="006744DE" w:rsidP="006744DE">
      <w:pPr>
        <w:numPr>
          <w:ilvl w:val="0"/>
          <w:numId w:val="34"/>
        </w:numPr>
        <w:tabs>
          <w:tab w:val="left" w:pos="284"/>
          <w:tab w:val="num" w:pos="54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Specyfikację techniczną wykonania i odbioru robót dla każdego z wykonanych projektów (branża: drogowa, wodno-kanalizacyjna, energetyczna), przez którą należy rozumieć opracowanie zawierające zbiory wymagań w zakresie sposobu wykonania robót,  obejmujące w szczególności wymagania właściwości materiałów, wymagania dotyczące sposobu wykonania i oceny prawidłowości  wykonania poszczególnych robót   oraz zakres   prac, które powinny być ujęte w cenach poszczególnych pozycji  przedmiaru – </w:t>
      </w:r>
      <w:r w:rsidR="00EB4E87">
        <w:rPr>
          <w:rFonts w:eastAsiaTheme="minorHAnsi"/>
          <w:lang w:eastAsia="en-US"/>
        </w:rPr>
        <w:t xml:space="preserve">Wykonawca jest zobowiązany przekazać Zamawiającemu </w:t>
      </w:r>
      <w:r w:rsidRPr="006744DE">
        <w:rPr>
          <w:rFonts w:eastAsiaTheme="minorHAnsi"/>
          <w:lang w:eastAsia="en-US"/>
        </w:rPr>
        <w:t>w ilości 2 egz. w wersji papierowej oraz 2 egz.w wersji elektronicznej, w programie umożliwiającym jego przetwarzanie na płytach CD/DVD;</w:t>
      </w:r>
    </w:p>
    <w:p w14:paraId="4448369F" w14:textId="451ADD05" w:rsidR="006744DE" w:rsidRPr="006744DE" w:rsidRDefault="006744DE" w:rsidP="006744DE">
      <w:pPr>
        <w:widowControl w:val="0"/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 Przedmiary robót dla każdego z wykonanych projektów (branża: drogowa, wodno-kanalizacyjna, energetyczna) przez które należy rozumieć opracowania zawierające opis robót budowlanych w kolejności technologicznej lub wykonania, z podaniem ilości jednostek przedmiarowych robót wynikających z dokumentacji projektowej oraz podstaw ustalenia cen jednostkowych robót lub nakładów rzeczowych–</w:t>
      </w:r>
      <w:r w:rsidR="00EB4E87">
        <w:rPr>
          <w:rFonts w:eastAsiaTheme="minorHAnsi"/>
          <w:lang w:eastAsia="en-US"/>
        </w:rPr>
        <w:t xml:space="preserve"> Wykonawca jest zobowiązany przekazać Zamawiającemu </w:t>
      </w:r>
      <w:r w:rsidRPr="006744DE">
        <w:rPr>
          <w:rFonts w:eastAsiaTheme="minorHAnsi"/>
          <w:lang w:eastAsia="en-US"/>
        </w:rPr>
        <w:t xml:space="preserve"> w ilości 2 egz. w wersji papierowej oraz 2 egz. w wersji elektronicznej, w  programie umożliwiającym jego przetwarzanie np: NORMA PRO na płytach CD/DVD;</w:t>
      </w:r>
    </w:p>
    <w:p w14:paraId="21645B90" w14:textId="77777777" w:rsidR="006744DE" w:rsidRPr="006744DE" w:rsidRDefault="006744DE" w:rsidP="006744DE">
      <w:pPr>
        <w:numPr>
          <w:ilvl w:val="0"/>
          <w:numId w:val="34"/>
        </w:num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W przypadku pozostałych, nie wymienionych powyżej dokumentów, Wykonawca jest zobowiązany przekazać Zamawiającemu 1 egzemplarz każdego dokumentu, o ile przepisy nie określają, że mają one zostać przekazane w większej ilości egzemplarzy;</w:t>
      </w:r>
    </w:p>
    <w:p w14:paraId="22196913" w14:textId="6041BD09" w:rsidR="006744DE" w:rsidRPr="006744DE" w:rsidRDefault="006744DE" w:rsidP="006744DE">
      <w:pPr>
        <w:numPr>
          <w:ilvl w:val="0"/>
          <w:numId w:val="34"/>
        </w:num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6744DE">
        <w:rPr>
          <w:rFonts w:eastAsiaTheme="minorHAnsi"/>
          <w:b/>
          <w:lang w:eastAsia="en-US"/>
        </w:rPr>
        <w:t>Wszelkie oryginały uzgodnień i opinii powinny znajdować się w pierwszym egzemplarzu dokumentacji projektowej</w:t>
      </w:r>
      <w:r w:rsidR="00B54370">
        <w:rPr>
          <w:rFonts w:eastAsiaTheme="minorHAnsi"/>
          <w:b/>
          <w:lang w:eastAsia="en-US"/>
        </w:rPr>
        <w:t xml:space="preserve"> </w:t>
      </w:r>
      <w:r w:rsidR="00B54370">
        <w:t>(dla każdej  z branży: drogowej, wodno-kanalizacyjnej, energetycznej)</w:t>
      </w:r>
      <w:r w:rsidRPr="006744DE">
        <w:rPr>
          <w:rFonts w:eastAsiaTheme="minorHAnsi"/>
          <w:b/>
          <w:lang w:eastAsia="en-US"/>
        </w:rPr>
        <w:t>;</w:t>
      </w:r>
    </w:p>
    <w:p w14:paraId="1E9FC0CD" w14:textId="266DB2AE" w:rsidR="006744DE" w:rsidRPr="00EB4E87" w:rsidRDefault="006744DE" w:rsidP="00EB4E87">
      <w:pPr>
        <w:numPr>
          <w:ilvl w:val="0"/>
          <w:numId w:val="34"/>
        </w:num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Wykonawca jest zobowiązany razem z dokumentami w formie pisemnej, przekazać Zamawiającemu 2 egzemplarze nośników danych, na każdym z których zapisano w formie elektronicznej komplet dokumentów</w:t>
      </w:r>
      <w:r w:rsidR="00B54370">
        <w:rPr>
          <w:rFonts w:eastAsiaTheme="minorHAnsi"/>
          <w:lang w:eastAsia="en-US"/>
        </w:rPr>
        <w:t xml:space="preserve"> </w:t>
      </w:r>
      <w:r w:rsidR="00B54370">
        <w:t>(dla każdej  z branży: drogowej, wodno-kanalizacyjnej, energetycznej</w:t>
      </w:r>
      <w:r w:rsidR="00EB4E87">
        <w:t xml:space="preserve">) oraz </w:t>
      </w:r>
      <w:r w:rsidRPr="00EB4E87">
        <w:rPr>
          <w:rFonts w:eastAsiaTheme="minorHAnsi"/>
          <w:lang w:eastAsia="en-US"/>
        </w:rPr>
        <w:t>Zasady sporządzenia dokumentów w formie elektronicznej;</w:t>
      </w:r>
    </w:p>
    <w:p w14:paraId="71B42F05" w14:textId="77777777" w:rsidR="006744DE" w:rsidRPr="006744DE" w:rsidRDefault="006744DE" w:rsidP="006744DE">
      <w:pPr>
        <w:jc w:val="both"/>
        <w:rPr>
          <w:rFonts w:eastAsiaTheme="minorHAnsi"/>
          <w:lang w:eastAsia="en-US"/>
        </w:rPr>
      </w:pPr>
    </w:p>
    <w:p w14:paraId="287CB5A6" w14:textId="77777777" w:rsidR="006744DE" w:rsidRPr="006744DE" w:rsidRDefault="006744DE" w:rsidP="006744DE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Wszystkie pliki muszą być zapisane w formacie „pdf”. Zamawiający wymaga, aby kosztorysy inwestorskie i przedmiary robót zapisane były w formacie „pdf” oraz formacie „ath” (Wykonawca zobowiązany jest dostarczyć je zapisane w obu tych formatach);</w:t>
      </w:r>
    </w:p>
    <w:p w14:paraId="53516B42" w14:textId="65E88A3A" w:rsidR="006744DE" w:rsidRPr="006744DE" w:rsidRDefault="006744DE" w:rsidP="006744DE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Dokumenty, do opracowania których Wykonawca jest zobowiązany, muszą zostać wykonane zgodnie z umową, obowiązującymi przepisami (w szczególności techniczno-budowlanymi w rozumieniu ustawy Prawo budowlane, Rozporządzenia Ministra Infrastruktury z dnia 12 kwietnia 2002 r. w sprawie warunków technicznych, jakim powinny odpowiadać budynki i ich usytuowanie</w:t>
      </w:r>
      <w:r w:rsidRPr="006744DE">
        <w:rPr>
          <w:rFonts w:eastAsiaTheme="minorHAnsi"/>
          <w:b/>
          <w:bCs/>
          <w:lang w:eastAsia="en-US"/>
        </w:rPr>
        <w:t xml:space="preserve"> </w:t>
      </w:r>
      <w:r w:rsidRPr="006744DE">
        <w:rPr>
          <w:rFonts w:eastAsiaTheme="minorHAnsi"/>
          <w:bCs/>
          <w:lang w:eastAsia="en-US"/>
        </w:rPr>
        <w:t>(Dz.U. z 2019 r. poz.1065); ustawy z dnia 21 marca 1985r. o drogach publicznych  (Dz.U. z 2020 r. poz.470, z późn.zm., jak również</w:t>
      </w:r>
      <w:r w:rsidRPr="006744DE">
        <w:rPr>
          <w:rFonts w:eastAsiaTheme="minorHAnsi"/>
          <w:color w:val="000000"/>
          <w:lang w:eastAsia="ar-SA"/>
        </w:rPr>
        <w:t xml:space="preserve"> </w:t>
      </w:r>
      <w:r w:rsidRPr="006744DE">
        <w:rPr>
          <w:rFonts w:eastAsiaTheme="minorHAnsi"/>
          <w:bCs/>
          <w:lang w:eastAsia="en-US"/>
        </w:rPr>
        <w:t xml:space="preserve">w oparciu o ustawę z dnia </w:t>
      </w:r>
      <w:r w:rsidRPr="006744DE">
        <w:rPr>
          <w:rFonts w:eastAsiaTheme="minorHAnsi"/>
          <w:bCs/>
          <w:iCs/>
          <w:lang w:eastAsia="en-US"/>
        </w:rPr>
        <w:t>10 kwietnia</w:t>
      </w:r>
      <w:r w:rsidRPr="006744DE">
        <w:rPr>
          <w:rFonts w:eastAsiaTheme="minorHAnsi"/>
          <w:bCs/>
          <w:lang w:eastAsia="en-US"/>
        </w:rPr>
        <w:t xml:space="preserve"> </w:t>
      </w:r>
      <w:r w:rsidRPr="006744DE">
        <w:rPr>
          <w:rFonts w:eastAsiaTheme="minorHAnsi"/>
          <w:bCs/>
          <w:iCs/>
          <w:lang w:eastAsia="en-US"/>
        </w:rPr>
        <w:t>2003</w:t>
      </w:r>
      <w:r w:rsidRPr="006744DE">
        <w:rPr>
          <w:rFonts w:eastAsiaTheme="minorHAnsi"/>
          <w:bCs/>
          <w:lang w:eastAsia="en-US"/>
        </w:rPr>
        <w:t xml:space="preserve"> r. o szczególnych zasadach przygotowania i realizacji inwestycji w zakresie dróg publicznych </w:t>
      </w:r>
      <w:r w:rsidRPr="006744DE">
        <w:rPr>
          <w:rFonts w:eastAsiaTheme="minorHAnsi"/>
          <w:lang w:eastAsia="en-US"/>
        </w:rPr>
        <w:t>), oraz z zasadami współczesnej wiedzy technicznej oraz obowiązującymi normami i normatywami</w:t>
      </w:r>
      <w:r w:rsidR="004C28CE">
        <w:rPr>
          <w:rFonts w:eastAsiaTheme="minorHAnsi"/>
          <w:lang w:eastAsia="en-US"/>
        </w:rPr>
        <w:t xml:space="preserve"> </w:t>
      </w:r>
      <w:r w:rsidR="004C28CE">
        <w:t>(dla każdej  z branży: drogowej, wodno-kanalizacyjnej, energetycznej)</w:t>
      </w:r>
      <w:r w:rsidRPr="006744DE">
        <w:rPr>
          <w:rFonts w:eastAsiaTheme="minorHAnsi"/>
          <w:lang w:eastAsia="en-US"/>
        </w:rPr>
        <w:t>, w szczególności muszą być zgodne z następującymi, aktualnie obowiązującymi aktami prawnymi:</w:t>
      </w:r>
    </w:p>
    <w:p w14:paraId="758CA787" w14:textId="77777777" w:rsidR="006744DE" w:rsidRPr="006744DE" w:rsidRDefault="006744DE" w:rsidP="006744D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ar-SA"/>
        </w:rPr>
        <w:t>Prawo zamówień publicznych,</w:t>
      </w:r>
    </w:p>
    <w:p w14:paraId="3003DD1B" w14:textId="77777777" w:rsidR="006744DE" w:rsidRPr="006744DE" w:rsidRDefault="006744DE" w:rsidP="006744D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snapToGrid w:val="0"/>
          <w:lang w:eastAsia="en-US"/>
        </w:rPr>
        <w:t>Prawo budowlane,</w:t>
      </w:r>
    </w:p>
    <w:p w14:paraId="1F46206A" w14:textId="0FF1F6F5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 xml:space="preserve">Rozporządzenie </w:t>
      </w:r>
      <w:r w:rsidRPr="006744DE">
        <w:rPr>
          <w:rFonts w:eastAsiaTheme="minorHAnsi"/>
          <w:iCs/>
          <w:lang w:eastAsia="en-US"/>
        </w:rPr>
        <w:t xml:space="preserve">w sprawie szczegółowego zakresu i formy projektu budowlanego </w:t>
      </w:r>
      <w:r w:rsidRPr="006744DE">
        <w:rPr>
          <w:rFonts w:eastAsiaTheme="minorHAnsi"/>
          <w:lang w:eastAsia="en-US"/>
        </w:rPr>
        <w:t>– w szczególności projekt budowlany</w:t>
      </w:r>
      <w:r w:rsidR="00C4767E">
        <w:rPr>
          <w:rFonts w:eastAsiaTheme="minorHAnsi"/>
          <w:lang w:eastAsia="en-US"/>
        </w:rPr>
        <w:t>,</w:t>
      </w:r>
    </w:p>
    <w:p w14:paraId="6056408C" w14:textId="0552723F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>Rozporządzenie w sprawie określenia metod i podstaw sporządzania kosztorysu inwestorskiego, obliczania planowanych kosztów prac projektowych oraz planowanych kosztów robót budowlanych określonych w programie funkcjonalno-użytkowym – w szczególności kosztorys inwestorski</w:t>
      </w:r>
      <w:r w:rsidR="00C4767E">
        <w:rPr>
          <w:rFonts w:eastAsiaTheme="minorHAnsi"/>
          <w:lang w:eastAsia="en-US"/>
        </w:rPr>
        <w:t>,</w:t>
      </w:r>
    </w:p>
    <w:p w14:paraId="67F723FB" w14:textId="5332D0AD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 xml:space="preserve">Rozporządzenie </w:t>
      </w:r>
      <w:r w:rsidRPr="006744DE">
        <w:rPr>
          <w:rFonts w:eastAsiaTheme="minorHAnsi"/>
          <w:bCs/>
          <w:lang w:eastAsia="en-US"/>
        </w:rPr>
        <w:t xml:space="preserve">w sprawie szczegółowego zakresu i formy dokumentacji projektowej, specyfikacji technicznych wykonania i odbioru robót budowlanych oraz programu funkcjonalno-użytkowego </w:t>
      </w:r>
      <w:r w:rsidRPr="006744DE">
        <w:rPr>
          <w:rFonts w:eastAsiaTheme="minorHAnsi"/>
          <w:lang w:eastAsia="en-US"/>
        </w:rPr>
        <w:t>– w szczególności projekt wykonawczy, przedmiar robót, specyfikacje techniczne wykonania i odbioru robót budowlanych</w:t>
      </w:r>
      <w:r w:rsidR="00C4767E">
        <w:rPr>
          <w:rFonts w:eastAsiaTheme="minorHAnsi"/>
          <w:lang w:eastAsia="en-US"/>
        </w:rPr>
        <w:t>,</w:t>
      </w:r>
    </w:p>
    <w:p w14:paraId="0F2C4E52" w14:textId="3FB793E1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>innymi, nie wymienione wyżej aktami prawnymi i przepisami koniecznymi do zrealizowania zadania</w:t>
      </w:r>
      <w:r w:rsidR="00C4767E">
        <w:rPr>
          <w:rFonts w:eastAsiaTheme="minorHAnsi"/>
          <w:lang w:eastAsia="en-US"/>
        </w:rPr>
        <w:t>.</w:t>
      </w:r>
    </w:p>
    <w:p w14:paraId="31C5561D" w14:textId="77777777" w:rsidR="006744DE" w:rsidRPr="006744DE" w:rsidRDefault="006744DE" w:rsidP="006744DE">
      <w:pPr>
        <w:jc w:val="both"/>
        <w:rPr>
          <w:rFonts w:eastAsiaTheme="minorHAnsi"/>
          <w:b/>
          <w:color w:val="000000"/>
          <w:u w:val="single"/>
          <w:lang w:eastAsia="en-US"/>
        </w:rPr>
      </w:pPr>
    </w:p>
    <w:p w14:paraId="7A856475" w14:textId="1BF13F77" w:rsidR="006744DE" w:rsidRPr="006744DE" w:rsidRDefault="006744DE" w:rsidP="006744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6744DE">
        <w:rPr>
          <w:rFonts w:ascii="Times New Roman" w:hAnsi="Times New Roman" w:cs="Times New Roman"/>
          <w:b/>
        </w:rPr>
        <w:t>Zamówienie ponadto obejmuje:</w:t>
      </w:r>
    </w:p>
    <w:p w14:paraId="6A6BD91B" w14:textId="1D8E1659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Udział w spotkaniach roboczych służących wypracowaniu koncepcji spełniającej oczekiwania Zamawiającego</w:t>
      </w:r>
      <w:r w:rsidR="00C4767E">
        <w:rPr>
          <w:rFonts w:eastAsiaTheme="minorHAnsi"/>
          <w:lang w:eastAsia="en-US"/>
        </w:rPr>
        <w:t>;</w:t>
      </w:r>
    </w:p>
    <w:p w14:paraId="4674E3B5" w14:textId="72E2F698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Opracowanie wstępnej koncepcji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Pr="006744DE">
        <w:rPr>
          <w:rFonts w:eastAsiaTheme="minorHAnsi"/>
          <w:lang w:eastAsia="en-US"/>
        </w:rPr>
        <w:t xml:space="preserve"> obejmującej wszystkie branże w terminie 3 miesiąca od daty popisania umowy</w:t>
      </w:r>
      <w:r w:rsidR="00C4767E">
        <w:rPr>
          <w:rFonts w:eastAsiaTheme="minorHAnsi"/>
          <w:lang w:eastAsia="en-US"/>
        </w:rPr>
        <w:t>;</w:t>
      </w:r>
    </w:p>
    <w:p w14:paraId="0D507D1C" w14:textId="1343DFBF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Dla każdej koncepcji wymagane będzie przygotowanie wstępnego oszacowania kosztów realizacji oraz analiza mocnych i słabych stron dla inwestycji</w:t>
      </w:r>
      <w:r>
        <w:rPr>
          <w:rFonts w:eastAsiaTheme="minorHAnsi"/>
          <w:lang w:eastAsia="en-US"/>
        </w:rPr>
        <w:t xml:space="preserve"> </w:t>
      </w:r>
      <w:r>
        <w:t>(dla każdej  z branży: drogowej, wodno-kanalizacyjnej, energetycznej)</w:t>
      </w:r>
      <w:r w:rsidR="00C4767E">
        <w:rPr>
          <w:rFonts w:eastAsiaTheme="minorHAnsi"/>
          <w:lang w:eastAsia="en-US"/>
        </w:rPr>
        <w:t>;</w:t>
      </w:r>
    </w:p>
    <w:p w14:paraId="63DC534B" w14:textId="14511F45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Sporządzenie projektu dla optymalnej (najkorzystniejszej) koncepcji, która zostanie wyłoniona z dwóch przedstawionych przez Wykonawcę wariantów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="00C4767E">
        <w:rPr>
          <w:rFonts w:eastAsiaTheme="minorHAnsi"/>
          <w:lang w:eastAsia="en-US"/>
        </w:rPr>
        <w:t>;</w:t>
      </w:r>
    </w:p>
    <w:p w14:paraId="16743FF6" w14:textId="566860FA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Opracowanie ocen geologiczno-inżynierskich terenu (podłoża) lub opinii geologicznych (badania geologiczne co 200 m na trasie kolektorów grawitacyjnych oraz pod planowanymi przepompowniami – tłoczniami jeżeli będzie to konieczne)</w:t>
      </w:r>
      <w:r w:rsidR="00C4767E">
        <w:rPr>
          <w:rFonts w:eastAsiaTheme="minorHAnsi"/>
          <w:lang w:eastAsia="en-US"/>
        </w:rPr>
        <w:t>;</w:t>
      </w:r>
    </w:p>
    <w:p w14:paraId="04C6806F" w14:textId="7DF4F479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Jeżeli będzie to konieczne - sporządzenie wniosku o warunki techniczne zasilania energetycznego przepompowni, przy czym lokalizacja przepompowni winna być zoptymalizowana pod względem zasilania energetycznego</w:t>
      </w:r>
      <w:r w:rsidR="00C4767E">
        <w:rPr>
          <w:rFonts w:eastAsiaTheme="minorHAnsi"/>
          <w:lang w:eastAsia="en-US"/>
        </w:rPr>
        <w:t>;</w:t>
      </w:r>
      <w:r w:rsidRPr="006744DE">
        <w:rPr>
          <w:rFonts w:eastAsiaTheme="minorHAnsi"/>
          <w:lang w:eastAsia="en-US"/>
        </w:rPr>
        <w:t xml:space="preserve"> </w:t>
      </w:r>
    </w:p>
    <w:p w14:paraId="4E39E16A" w14:textId="5D72E9D0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Dokonanie przez Wykonawcę weryfikacji istniejących kolektorów i wydajności pomp i przepompowni od punktu włączenia projektowanej sieci</w:t>
      </w:r>
      <w:r w:rsidR="00C4767E">
        <w:rPr>
          <w:rFonts w:eastAsiaTheme="minorHAnsi"/>
          <w:lang w:eastAsia="en-US"/>
        </w:rPr>
        <w:t>;</w:t>
      </w:r>
    </w:p>
    <w:p w14:paraId="1D89771A" w14:textId="77777777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W zależności od potrzeb wynikających z uzgodnień branżowych, opracowanie niezbędnych innych projektów budowlano-wykonawczych  budowy i przebudowy infrastruktury lub kolidującego uzbrojenia  z projektowaną kanalizacją sanitarną i przyłączami w szczególności: </w:t>
      </w:r>
    </w:p>
    <w:p w14:paraId="3DAAE0E2" w14:textId="11C5042F" w:rsidR="006744DE" w:rsidRPr="006744DE" w:rsidRDefault="006744DE" w:rsidP="006744DE">
      <w:pPr>
        <w:numPr>
          <w:ilvl w:val="1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projekt</w:t>
      </w:r>
      <w:r w:rsidR="00C4767E">
        <w:rPr>
          <w:rFonts w:eastAsiaTheme="minorHAnsi"/>
          <w:lang w:eastAsia="en-US"/>
        </w:rPr>
        <w:t>u</w:t>
      </w:r>
      <w:r w:rsidRPr="006744DE">
        <w:rPr>
          <w:rFonts w:eastAsiaTheme="minorHAnsi"/>
          <w:lang w:eastAsia="en-US"/>
        </w:rPr>
        <w:t xml:space="preserve"> przepompowni ścieków,</w:t>
      </w:r>
    </w:p>
    <w:p w14:paraId="5F822008" w14:textId="4E17D100" w:rsidR="006744DE" w:rsidRPr="006744DE" w:rsidRDefault="006744DE" w:rsidP="006744DE">
      <w:pPr>
        <w:numPr>
          <w:ilvl w:val="1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projekt</w:t>
      </w:r>
      <w:r w:rsidR="00C4767E">
        <w:rPr>
          <w:rFonts w:eastAsiaTheme="minorHAnsi"/>
          <w:lang w:eastAsia="en-US"/>
        </w:rPr>
        <w:t>u</w:t>
      </w:r>
      <w:r w:rsidRPr="006744DE">
        <w:rPr>
          <w:rFonts w:eastAsiaTheme="minorHAnsi"/>
          <w:lang w:eastAsia="en-US"/>
        </w:rPr>
        <w:t xml:space="preserve"> zasilania i automatyki</w:t>
      </w:r>
      <w:r w:rsidR="00C4767E">
        <w:rPr>
          <w:rFonts w:eastAsiaTheme="minorHAnsi"/>
          <w:lang w:eastAsia="en-US"/>
        </w:rPr>
        <w:t>;</w:t>
      </w:r>
    </w:p>
    <w:p w14:paraId="1E13BC42" w14:textId="2B36787B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Opisywanie proponowanych materiałów i urządzeń z zachowaniem przepisów wynikających z właściwych zapisów wynikających z art. 29-31 ustawy Prawo Zamówień Publicznych tj. za pomocą parametrów technicznych tzn. bez podawania ich nazw, patentów lub pochodzenia. W przypadku konieczności podania nazwy materiału lub urządzenia to Wykonawca (Jednostka projektowa ) zobowiązany jest do podania co najmniej dwóch producentów tych materiałów lub urządzeń oraz określenia minimalnych wymagań co do ich równoważności</w:t>
      </w:r>
      <w:r w:rsidR="00C4767E">
        <w:rPr>
          <w:rFonts w:eastAsiaTheme="minorHAnsi"/>
          <w:lang w:eastAsia="en-US"/>
        </w:rPr>
        <w:t>;</w:t>
      </w:r>
    </w:p>
    <w:p w14:paraId="7629F249" w14:textId="4570AA07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Szczegółowy opis przedmiotu zamówienia na potrzeby postępowania przetargowego stanowiący odrębny dokument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="00C4767E">
        <w:rPr>
          <w:rFonts w:eastAsiaTheme="minorHAnsi"/>
          <w:lang w:eastAsia="en-US"/>
        </w:rPr>
        <w:t>;</w:t>
      </w:r>
    </w:p>
    <w:p w14:paraId="4240D135" w14:textId="78CD2F80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Wprowadzania poprawek lub uzupełnienie do opracowanego i przekazanego przedmiotu zamówienia w trakcie prowadzonego postępowania o udzielenie zamówienia publicznego na wykonanie robót budowlanych oraz zaktualizowanie kosztorysów na dzień ogłoszenia przetargu na roboty budowlane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="00FE57A2">
        <w:rPr>
          <w:rFonts w:eastAsiaTheme="minorHAnsi"/>
          <w:lang w:eastAsia="en-US"/>
        </w:rPr>
        <w:t>.</w:t>
      </w:r>
    </w:p>
    <w:p w14:paraId="36CE942F" w14:textId="79E53751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Projekt budowlany</w:t>
      </w:r>
      <w:r w:rsidR="006744DE">
        <w:rPr>
          <w:sz w:val="24"/>
          <w:szCs w:val="24"/>
          <w:lang w:val="pl-PL"/>
        </w:rPr>
        <w:t xml:space="preserve"> (dla każdej  z branży: drogowej, wodno-kanalizacyjnej, energetycznej) </w:t>
      </w:r>
      <w:r w:rsidRPr="009502AD">
        <w:rPr>
          <w:sz w:val="24"/>
          <w:szCs w:val="24"/>
          <w:lang w:val="pl-PL"/>
        </w:rPr>
        <w:t xml:space="preserve">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54EA6FFB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="006744DE">
        <w:rPr>
          <w:color w:val="000000"/>
          <w:sz w:val="24"/>
          <w:szCs w:val="24"/>
          <w:lang w:val="pl-PL" w:eastAsia="ar-SA"/>
        </w:rPr>
        <w:t xml:space="preserve"> </w:t>
      </w:r>
      <w:r w:rsidR="006744DE">
        <w:rPr>
          <w:sz w:val="24"/>
          <w:szCs w:val="24"/>
          <w:lang w:val="pl-PL"/>
        </w:rPr>
        <w:t>(dla każdej  z branży: drogowej, wodno-kanalizacyjnej, energetycznej).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6AEC5AAD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FE57A2">
        <w:rPr>
          <w:rFonts w:ascii="Times New Roman" w:hAnsi="Times New Roman" w:cs="Times New Roman"/>
          <w:sz w:val="24"/>
          <w:szCs w:val="24"/>
        </w:rPr>
        <w:t xml:space="preserve"> wstępnej koncepcji w terminie 3</w:t>
      </w:r>
      <w:r w:rsidRPr="009502AD">
        <w:rPr>
          <w:rFonts w:ascii="Times New Roman" w:hAnsi="Times New Roman" w:cs="Times New Roman"/>
          <w:sz w:val="24"/>
          <w:szCs w:val="24"/>
        </w:rPr>
        <w:t xml:space="preserve"> miesiąca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oraz 2 egz. na płycie CD – odrębnie dla sieci kan</w:t>
      </w:r>
      <w:r w:rsidR="00200AF0" w:rsidRPr="00DB2779">
        <w:rPr>
          <w:rFonts w:ascii="Times New Roman" w:hAnsi="Times New Roman" w:cs="Times New Roman"/>
          <w:sz w:val="24"/>
          <w:szCs w:val="24"/>
        </w:rPr>
        <w:t>alizacji sanitarnej i przyłączy;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54F8AE19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sporządzona dokumentacj</w:t>
      </w:r>
      <w:r w:rsidR="002E184C">
        <w:rPr>
          <w:rFonts w:ascii="Times New Roman" w:hAnsi="Times New Roman" w:cs="Times New Roman"/>
          <w:sz w:val="24"/>
          <w:szCs w:val="24"/>
        </w:rPr>
        <w:t>ęw333333333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766289B8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>Ustaw</w:t>
      </w:r>
      <w:r w:rsidR="00C4767E">
        <w:t>y</w:t>
      </w:r>
      <w:r>
        <w:t xml:space="preserve"> </w:t>
      </w:r>
      <w:r w:rsidRPr="00DB2779">
        <w:t>z dnia 7 lipca 1994 r</w:t>
      </w:r>
      <w:r>
        <w:t>.</w:t>
      </w:r>
      <w:r w:rsidR="004C109F">
        <w:t xml:space="preserve"> Prawo budowlane (Dz. U. z 20</w:t>
      </w:r>
      <w:r w:rsidR="00623768">
        <w:t>20</w:t>
      </w:r>
      <w:r w:rsidR="004C109F">
        <w:t xml:space="preserve"> r. poz. 1</w:t>
      </w:r>
      <w:r w:rsidR="00623768">
        <w:t>333,</w:t>
      </w:r>
      <w:r w:rsidR="00C4767E">
        <w:t>z późn.zm.);</w:t>
      </w:r>
    </w:p>
    <w:p w14:paraId="49B57F56" w14:textId="77777777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1065);</w:t>
      </w:r>
    </w:p>
    <w:p w14:paraId="52E2E70C" w14:textId="650739CC" w:rsidR="00D62E30" w:rsidRPr="00D62E30" w:rsidRDefault="00D62E30" w:rsidP="00843045">
      <w:pPr>
        <w:pStyle w:val="Tekstpodstawowy"/>
        <w:numPr>
          <w:ilvl w:val="1"/>
          <w:numId w:val="3"/>
        </w:numPr>
      </w:pPr>
      <w:r w:rsidRPr="00D62E30">
        <w:rPr>
          <w:bCs/>
        </w:rPr>
        <w:t>Ustaw</w:t>
      </w:r>
      <w:r w:rsidR="00C4767E">
        <w:rPr>
          <w:bCs/>
        </w:rPr>
        <w:t>y</w:t>
      </w:r>
      <w:r w:rsidR="00115B0B">
        <w:rPr>
          <w:bCs/>
        </w:rPr>
        <w:t xml:space="preserve">  z dnia 21 marca 1985r.</w:t>
      </w:r>
      <w:r w:rsidRPr="00D62E30">
        <w:rPr>
          <w:bCs/>
        </w:rPr>
        <w:t xml:space="preserve"> o drogach publicznyc</w:t>
      </w:r>
      <w:r w:rsidR="004C109F">
        <w:rPr>
          <w:bCs/>
        </w:rPr>
        <w:t xml:space="preserve">h (Dz.U. z </w:t>
      </w:r>
      <w:r w:rsidRPr="00D62E30">
        <w:rPr>
          <w:bCs/>
        </w:rPr>
        <w:t>20</w:t>
      </w:r>
      <w:r w:rsidR="00115B0B">
        <w:rPr>
          <w:bCs/>
        </w:rPr>
        <w:t>20</w:t>
      </w:r>
      <w:r w:rsidR="004C109F">
        <w:rPr>
          <w:bCs/>
        </w:rPr>
        <w:t>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="00115B0B">
        <w:rPr>
          <w:bCs/>
        </w:rPr>
        <w:t>470</w:t>
      </w:r>
      <w:r w:rsidR="00623768">
        <w:rPr>
          <w:bCs/>
        </w:rPr>
        <w:t>, z późn.zm.</w:t>
      </w:r>
      <w:r w:rsidRPr="00D62E30">
        <w:rPr>
          <w:bCs/>
        </w:rPr>
        <w:t>)</w:t>
      </w:r>
      <w:r w:rsidR="00115B0B">
        <w:rPr>
          <w:bCs/>
        </w:rPr>
        <w:t>;</w:t>
      </w:r>
    </w:p>
    <w:p w14:paraId="65C6AB45" w14:textId="18D722DB" w:rsidR="00E4082A" w:rsidRPr="00DB2779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>ozporządzeni</w:t>
      </w:r>
      <w:r w:rsidR="00C4767E">
        <w:t>a</w:t>
      </w:r>
      <w:r w:rsidR="00E4082A" w:rsidRPr="00DB2779">
        <w:t xml:space="preserve"> Ministra Infrastruktury z dnia 2 września 2004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F757B7" w:rsidRPr="00DB2779">
        <w:rPr>
          <w:bCs/>
          <w:color w:val="000000"/>
        </w:rPr>
        <w:t xml:space="preserve">z </w:t>
      </w:r>
      <w:r w:rsidR="00E4082A" w:rsidRPr="00DB2779">
        <w:rPr>
          <w:bCs/>
          <w:color w:val="000000"/>
        </w:rPr>
        <w:t>2013</w:t>
      </w:r>
      <w:r w:rsidR="00F757B7" w:rsidRPr="00DB2779">
        <w:rPr>
          <w:bCs/>
          <w:color w:val="000000"/>
        </w:rPr>
        <w:t>r</w:t>
      </w:r>
      <w:r w:rsidR="00E4082A" w:rsidRPr="00DB2779">
        <w:rPr>
          <w:bCs/>
          <w:color w:val="000000"/>
        </w:rPr>
        <w:t>.</w:t>
      </w:r>
      <w:r w:rsidR="00F757B7" w:rsidRPr="00DB2779">
        <w:rPr>
          <w:bCs/>
          <w:color w:val="000000"/>
        </w:rPr>
        <w:t xml:space="preserve"> poz.</w:t>
      </w:r>
      <w:r w:rsidR="00132DE9" w:rsidRPr="00DB2779">
        <w:rPr>
          <w:bCs/>
          <w:color w:val="000000"/>
        </w:rPr>
        <w:t>1129</w:t>
      </w:r>
      <w:r w:rsidR="00E4082A" w:rsidRPr="00DB2779">
        <w:t>)</w:t>
      </w:r>
      <w:r w:rsidR="00095664" w:rsidRPr="00DB2779">
        <w:t>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CA5B676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="00FE57A2">
        <w:t xml:space="preserve"> - dla każdej  z branży: drogowej, wodno-kanalizacyjnej, energetycznej)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04668952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</w:t>
      </w:r>
      <w:r w:rsidR="00FE57A2">
        <w:t xml:space="preserve"> (dla każdej  z branży: drogowej, wodno-kanalizacyjnej, energetycznej)</w:t>
      </w:r>
      <w:r w:rsidR="00E4082A" w:rsidRPr="00DB2779">
        <w:t>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4B681FCD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FE57A2" w:rsidRPr="00FE57A2">
        <w:rPr>
          <w:b/>
        </w:rPr>
        <w:t>31.08.2021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FE57A2">
        <w:t xml:space="preserve"> dla całości zadania tj. branży: drogowej, wodno-kanalizacyjnej, energetycznej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34CA124D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>Z tytułu wykonania obowiązków wynikających z niniejszej umowy, Zamawiający zapłaci Wykonawcy  wynagrodz</w:t>
      </w:r>
      <w:r w:rsidR="00FE57A2">
        <w:t>enie</w:t>
      </w:r>
      <w:r w:rsidR="004A4087">
        <w:t xml:space="preserve"> łączne</w:t>
      </w:r>
      <w:r w:rsidR="00FE57A2">
        <w:t>, zgodnie ze złożoną ofertą</w:t>
      </w:r>
      <w:r w:rsidR="004A4087">
        <w:t xml:space="preserve"> dla wykonanie</w:t>
      </w:r>
      <w:r w:rsidR="00FE57A2">
        <w:t xml:space="preserve"> projektu budowlano-wykonawczego </w:t>
      </w:r>
      <w:r w:rsidR="004A4087">
        <w:t>uwzględniającego wszystkie</w:t>
      </w:r>
      <w:r w:rsidR="00FE57A2">
        <w:t xml:space="preserve"> branż</w:t>
      </w:r>
      <w:r w:rsidR="004A4087">
        <w:t>e tj.</w:t>
      </w:r>
      <w:r w:rsidR="00FE57A2">
        <w:t xml:space="preserve">: </w:t>
      </w:r>
      <w:r w:rsidR="004A4087">
        <w:t>drogową, wodno-kanalizacyjną, energetyczną</w:t>
      </w:r>
      <w:r w:rsidR="00FE57A2">
        <w:t xml:space="preserve"> </w:t>
      </w:r>
      <w:r w:rsidRPr="00DB2779">
        <w:t>w</w:t>
      </w:r>
      <w:r w:rsidR="00FE57A2">
        <w:t xml:space="preserve"> łącznej</w:t>
      </w:r>
      <w:r w:rsidRPr="00DB2779">
        <w:t xml:space="preserve">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1D012EEF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020</w:t>
      </w:r>
      <w:r w:rsidRPr="00DB2779">
        <w:t xml:space="preserve"> r. poz. </w:t>
      </w:r>
      <w:r w:rsidR="00113C0D">
        <w:t>106</w:t>
      </w:r>
      <w:r w:rsidR="00C4767E">
        <w:t>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76DD778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4C13C6A1" w14:textId="77777777" w:rsidR="009246A9" w:rsidRPr="00DB2779" w:rsidRDefault="009246A9" w:rsidP="009246A9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DB7F72A" w14:textId="77777777" w:rsidR="009246A9" w:rsidRPr="00DB2779" w:rsidRDefault="009246A9" w:rsidP="009246A9">
      <w:pPr>
        <w:pStyle w:val="Tekstpodstawowy"/>
        <w:ind w:left="360"/>
      </w:pPr>
      <w:r w:rsidRPr="00DB2779">
        <w:t>o tym fakcie.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222D3404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974180" w:rsidRPr="00974180">
        <w:t>Pan Sławomir Płaneta – inspektor UG Mirzec (branża drogowa) tel. 41 2767192, Pani Magdalena Podsiadło – inspektor UG Mirzec (branża wod-kan), Pani Agnieszka Kukla – inspektor UG Mirzec (branża energetyczna)</w:t>
      </w:r>
      <w:r w:rsidR="00974180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25A84E1A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dostarczyć do siedziby Zamawiającego dokumentację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="001108F6">
        <w:rPr>
          <w:bCs/>
        </w:rPr>
        <w:t xml:space="preserve"> </w:t>
      </w:r>
      <w:r w:rsidRPr="00DB2779">
        <w:rPr>
          <w:bCs/>
        </w:rPr>
        <w:t>w terminie i ilościach określonych w umowie.</w:t>
      </w:r>
    </w:p>
    <w:p w14:paraId="1FB5A667" w14:textId="6F87B71B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Potwierdzeniem odbioru dokumentacji </w:t>
      </w:r>
      <w:r w:rsidR="001108F6">
        <w:t xml:space="preserve">(dla każdej  z branży: drogowej, wodno-kanalizacyjnej, energetycznej) </w:t>
      </w:r>
      <w:r w:rsidRPr="00DB2779">
        <w:rPr>
          <w:bCs/>
        </w:rPr>
        <w:t>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41FE6EE0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.</w:t>
      </w:r>
    </w:p>
    <w:p w14:paraId="00FC20B0" w14:textId="33B2B022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Projekt budowlany oraz dokumentacja kosztorysowa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 xml:space="preserve">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, musi uwzględniać podział robót w oparciu o Wspólny Słownik Zamówień, zawierać część ogólną oraz szczegó</w:t>
      </w:r>
      <w:r w:rsidR="001108F6">
        <w:rPr>
          <w:bCs/>
        </w:rPr>
        <w:t>łową dla każdego elementu robót</w:t>
      </w:r>
      <w:r w:rsidRPr="00DB2779">
        <w:rPr>
          <w:bCs/>
        </w:rPr>
        <w:t>.</w:t>
      </w:r>
    </w:p>
    <w:p w14:paraId="637EBF40" w14:textId="6CEC8D0A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 xml:space="preserve"> w terminie nie dłuższym niż 7 dni od daty jej złożenia przez Wykonawcę.</w:t>
      </w:r>
    </w:p>
    <w:p w14:paraId="107BE6C0" w14:textId="72C2BFA0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 xml:space="preserve">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362C8944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</w:t>
      </w:r>
      <w:r w:rsidR="001108F6">
        <w:rPr>
          <w:bCs/>
        </w:rPr>
        <w:t xml:space="preserve"> </w:t>
      </w:r>
      <w:r w:rsidR="001108F6">
        <w:t xml:space="preserve">(dla każdej  z branży: drogowej, wodno-kanalizacyjnej, energetycznej) </w:t>
      </w:r>
      <w:r w:rsidRPr="00DB2779">
        <w:rPr>
          <w:bCs/>
        </w:rPr>
        <w:t>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21A82D22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FB1324F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</w:t>
      </w:r>
      <w:r w:rsidR="001108F6">
        <w:t xml:space="preserve"> (dla każdej  z branży: drogowej, wodno-kanalizacyjnej, energetycznej)</w:t>
      </w:r>
      <w:r w:rsidRPr="00DB2779">
        <w:t>, która powstanie w wyniku wykonania niniejszej Umowy a także w wyniku zmiany przedmiotu umowy przechodzą na Zamawiającego z chwilą podpisania protokołu zdawczo-odbiorczego.</w:t>
      </w:r>
    </w:p>
    <w:p w14:paraId="14A9BD4B" w14:textId="06B57C3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9ADA57C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  <w:r w:rsidR="001108F6">
        <w:t xml:space="preserve"> (dla każdej  z branży: drogowej, wodno-kanalizacyjnej, energetycznej).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4482" w14:textId="77777777" w:rsidR="005E11DD" w:rsidRDefault="005E11DD" w:rsidP="005D44F5">
      <w:r>
        <w:separator/>
      </w:r>
    </w:p>
  </w:endnote>
  <w:endnote w:type="continuationSeparator" w:id="0">
    <w:p w14:paraId="16EC3E70" w14:textId="77777777" w:rsidR="005E11DD" w:rsidRDefault="005E11DD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3A1C84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3A1C84">
      <w:rPr>
        <w:rStyle w:val="Numerstrony"/>
        <w:noProof/>
        <w:lang w:val="pl-PL"/>
      </w:rPr>
      <w:t>13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949FA" w14:textId="77777777" w:rsidR="005E11DD" w:rsidRDefault="005E11DD" w:rsidP="005D44F5">
      <w:r>
        <w:separator/>
      </w:r>
    </w:p>
  </w:footnote>
  <w:footnote w:type="continuationSeparator" w:id="0">
    <w:p w14:paraId="67AB1B7B" w14:textId="77777777" w:rsidR="005E11DD" w:rsidRDefault="005E11DD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921EEA"/>
    <w:multiLevelType w:val="hybridMultilevel"/>
    <w:tmpl w:val="7EBC60E6"/>
    <w:lvl w:ilvl="0" w:tplc="110AEC2A">
      <w:start w:val="1"/>
      <w:numFmt w:val="lowerLetter"/>
      <w:lvlText w:val="%1).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80559D"/>
    <w:multiLevelType w:val="hybridMultilevel"/>
    <w:tmpl w:val="84344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0A24A3"/>
    <w:multiLevelType w:val="hybridMultilevel"/>
    <w:tmpl w:val="C29C8670"/>
    <w:lvl w:ilvl="0" w:tplc="1C426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4A37"/>
    <w:multiLevelType w:val="hybridMultilevel"/>
    <w:tmpl w:val="CE24B76C"/>
    <w:lvl w:ilvl="0" w:tplc="7E085960">
      <w:start w:val="15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0E6147F9"/>
    <w:multiLevelType w:val="hybridMultilevel"/>
    <w:tmpl w:val="A7D64CD4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5A4B92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7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0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5C4FA8"/>
    <w:multiLevelType w:val="hybridMultilevel"/>
    <w:tmpl w:val="54B07718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06214"/>
    <w:multiLevelType w:val="hybridMultilevel"/>
    <w:tmpl w:val="A5762E46"/>
    <w:lvl w:ilvl="0" w:tplc="60C28D04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20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3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16A508E"/>
    <w:multiLevelType w:val="hybridMultilevel"/>
    <w:tmpl w:val="215881E2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9"/>
  </w:num>
  <w:num w:numId="3">
    <w:abstractNumId w:val="0"/>
  </w:num>
  <w:num w:numId="4">
    <w:abstractNumId w:val="15"/>
  </w:num>
  <w:num w:numId="5">
    <w:abstractNumId w:val="12"/>
  </w:num>
  <w:num w:numId="6">
    <w:abstractNumId w:val="33"/>
  </w:num>
  <w:num w:numId="7">
    <w:abstractNumId w:val="31"/>
  </w:num>
  <w:num w:numId="8">
    <w:abstractNumId w:val="11"/>
  </w:num>
  <w:num w:numId="9">
    <w:abstractNumId w:val="3"/>
  </w:num>
  <w:num w:numId="10">
    <w:abstractNumId w:val="21"/>
  </w:num>
  <w:num w:numId="11">
    <w:abstractNumId w:val="20"/>
  </w:num>
  <w:num w:numId="12">
    <w:abstractNumId w:val="6"/>
  </w:num>
  <w:num w:numId="13">
    <w:abstractNumId w:val="19"/>
  </w:num>
  <w:num w:numId="14">
    <w:abstractNumId w:val="37"/>
  </w:num>
  <w:num w:numId="15">
    <w:abstractNumId w:val="23"/>
  </w:num>
  <w:num w:numId="16">
    <w:abstractNumId w:val="10"/>
  </w:num>
  <w:num w:numId="17">
    <w:abstractNumId w:val="13"/>
  </w:num>
  <w:num w:numId="18">
    <w:abstractNumId w:val="32"/>
  </w:num>
  <w:num w:numId="19">
    <w:abstractNumId w:val="38"/>
  </w:num>
  <w:num w:numId="20">
    <w:abstractNumId w:val="17"/>
  </w:num>
  <w:num w:numId="21">
    <w:abstractNumId w:val="39"/>
  </w:num>
  <w:num w:numId="22">
    <w:abstractNumId w:val="28"/>
  </w:num>
  <w:num w:numId="23">
    <w:abstractNumId w:val="26"/>
  </w:num>
  <w:num w:numId="24">
    <w:abstractNumId w:val="29"/>
  </w:num>
  <w:num w:numId="25">
    <w:abstractNumId w:val="8"/>
  </w:num>
  <w:num w:numId="26">
    <w:abstractNumId w:val="34"/>
  </w:num>
  <w:num w:numId="27">
    <w:abstractNumId w:val="22"/>
  </w:num>
  <w:num w:numId="28">
    <w:abstractNumId w:val="24"/>
  </w:num>
  <w:num w:numId="29">
    <w:abstractNumId w:val="14"/>
  </w:num>
  <w:num w:numId="30">
    <w:abstractNumId w:val="7"/>
    <w:lvlOverride w:ilvl="0">
      <w:startOverride w:val="1"/>
    </w:lvlOverride>
  </w:num>
  <w:num w:numId="31">
    <w:abstractNumId w:val="3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"/>
  </w:num>
  <w:num w:numId="35">
    <w:abstractNumId w:val="27"/>
  </w:num>
  <w:num w:numId="36">
    <w:abstractNumId w:val="36"/>
  </w:num>
  <w:num w:numId="37">
    <w:abstractNumId w:val="2"/>
  </w:num>
  <w:num w:numId="38">
    <w:abstractNumId w:val="5"/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93FCF"/>
    <w:rsid w:val="00094D95"/>
    <w:rsid w:val="00095664"/>
    <w:rsid w:val="000C2625"/>
    <w:rsid w:val="000E74FE"/>
    <w:rsid w:val="00102DFB"/>
    <w:rsid w:val="001108F6"/>
    <w:rsid w:val="00113C0D"/>
    <w:rsid w:val="00115B0B"/>
    <w:rsid w:val="00132DE9"/>
    <w:rsid w:val="001577E1"/>
    <w:rsid w:val="00190645"/>
    <w:rsid w:val="001A16E0"/>
    <w:rsid w:val="001D6DAA"/>
    <w:rsid w:val="001E1C38"/>
    <w:rsid w:val="00200AF0"/>
    <w:rsid w:val="002806AE"/>
    <w:rsid w:val="00285E79"/>
    <w:rsid w:val="002E184C"/>
    <w:rsid w:val="002F4172"/>
    <w:rsid w:val="00325839"/>
    <w:rsid w:val="00326348"/>
    <w:rsid w:val="00354297"/>
    <w:rsid w:val="003950CB"/>
    <w:rsid w:val="003A1C84"/>
    <w:rsid w:val="00402818"/>
    <w:rsid w:val="0041297C"/>
    <w:rsid w:val="0043315C"/>
    <w:rsid w:val="004575FD"/>
    <w:rsid w:val="00463296"/>
    <w:rsid w:val="004674BD"/>
    <w:rsid w:val="00481C1E"/>
    <w:rsid w:val="004A4087"/>
    <w:rsid w:val="004C109F"/>
    <w:rsid w:val="004C28CE"/>
    <w:rsid w:val="004E10F5"/>
    <w:rsid w:val="004F1A12"/>
    <w:rsid w:val="005209D9"/>
    <w:rsid w:val="005235B7"/>
    <w:rsid w:val="0053357F"/>
    <w:rsid w:val="00560FA7"/>
    <w:rsid w:val="005614A8"/>
    <w:rsid w:val="005830EF"/>
    <w:rsid w:val="005D0B01"/>
    <w:rsid w:val="005D44F5"/>
    <w:rsid w:val="005E11DD"/>
    <w:rsid w:val="005E7C02"/>
    <w:rsid w:val="006041F5"/>
    <w:rsid w:val="0062083B"/>
    <w:rsid w:val="00623768"/>
    <w:rsid w:val="00660398"/>
    <w:rsid w:val="006744DE"/>
    <w:rsid w:val="006C7F22"/>
    <w:rsid w:val="00770326"/>
    <w:rsid w:val="0078186D"/>
    <w:rsid w:val="007D6FDC"/>
    <w:rsid w:val="007E3944"/>
    <w:rsid w:val="007F4D45"/>
    <w:rsid w:val="007F7DFA"/>
    <w:rsid w:val="00802294"/>
    <w:rsid w:val="00806565"/>
    <w:rsid w:val="00835C72"/>
    <w:rsid w:val="00843045"/>
    <w:rsid w:val="008461B8"/>
    <w:rsid w:val="00864BEC"/>
    <w:rsid w:val="008979FE"/>
    <w:rsid w:val="008D1EAD"/>
    <w:rsid w:val="009246A9"/>
    <w:rsid w:val="009502AD"/>
    <w:rsid w:val="009601D4"/>
    <w:rsid w:val="00974180"/>
    <w:rsid w:val="009C2FB3"/>
    <w:rsid w:val="009F1051"/>
    <w:rsid w:val="009F5D7A"/>
    <w:rsid w:val="00A616F5"/>
    <w:rsid w:val="00A67A0B"/>
    <w:rsid w:val="00AD3205"/>
    <w:rsid w:val="00AF1EC9"/>
    <w:rsid w:val="00B137D4"/>
    <w:rsid w:val="00B45AB7"/>
    <w:rsid w:val="00B54370"/>
    <w:rsid w:val="00B930B2"/>
    <w:rsid w:val="00B96CAC"/>
    <w:rsid w:val="00BF5A7B"/>
    <w:rsid w:val="00BF6D4D"/>
    <w:rsid w:val="00C22134"/>
    <w:rsid w:val="00C4767E"/>
    <w:rsid w:val="00C62F2A"/>
    <w:rsid w:val="00CB03EE"/>
    <w:rsid w:val="00D345D1"/>
    <w:rsid w:val="00D42FDF"/>
    <w:rsid w:val="00D62E30"/>
    <w:rsid w:val="00DB2779"/>
    <w:rsid w:val="00DF5978"/>
    <w:rsid w:val="00E25914"/>
    <w:rsid w:val="00E4082A"/>
    <w:rsid w:val="00E66A09"/>
    <w:rsid w:val="00EB4E87"/>
    <w:rsid w:val="00EB7E2E"/>
    <w:rsid w:val="00EE1DB0"/>
    <w:rsid w:val="00F352CC"/>
    <w:rsid w:val="00F757B7"/>
    <w:rsid w:val="00F84105"/>
    <w:rsid w:val="00FB57CA"/>
    <w:rsid w:val="00FE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0673-2260-4EEF-B8CE-50BD339C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5179</Words>
  <Characters>31080</Characters>
  <Application>Microsoft Office Word</Application>
  <DocSecurity>4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2020-09-28T06:50:00Z</dcterms:created>
  <dcterms:modified xsi:type="dcterms:W3CDTF">2020-09-28T06:50:00Z</dcterms:modified>
</cp:coreProperties>
</file>