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7F72B" w14:textId="77777777" w:rsidR="0021156D" w:rsidRDefault="0021156D" w:rsidP="0021156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-PROJEKT-</w:t>
      </w:r>
    </w:p>
    <w:p w14:paraId="76C2106C" w14:textId="77777777" w:rsidR="001711C6" w:rsidRPr="009A37E7" w:rsidRDefault="00FD1598" w:rsidP="0017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UMOWA Nr  </w:t>
      </w:r>
      <w:r w:rsidR="00D0565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…………………….</w:t>
      </w:r>
      <w:r w:rsidR="001711C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</w:p>
    <w:p w14:paraId="0DFCFD58" w14:textId="77777777" w:rsidR="001711C6" w:rsidRPr="009A37E7" w:rsidRDefault="001711C6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3D8FC10E" w14:textId="77777777" w:rsidR="001711C6" w:rsidRPr="009A37E7" w:rsidRDefault="001711C6" w:rsidP="001711C6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przez: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="00D0565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Wójta Gminy Mirzec  -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4EEE16BE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</w:t>
      </w:r>
      <w:r w:rsidR="00D056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kontrasygnacie Skarbnika Gminy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- Wandy Węgrzyn</w:t>
      </w:r>
    </w:p>
    <w:p w14:paraId="1EEB5D01" w14:textId="77777777" w:rsidR="001711C6" w:rsidRPr="00E43096" w:rsidRDefault="00D05653" w:rsidP="00E4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21156D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……………………………………………………….</w:t>
      </w:r>
      <w:r w:rsidR="001711C6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465BAB02" w14:textId="77777777" w:rsidR="001711C6" w:rsidRPr="009A37E7" w:rsidRDefault="001711C6" w:rsidP="00171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7E7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5BC35AE" w14:textId="68A18CC5"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Oferta Wykonawcy została wybrana zgodnie z art. 4 </w:t>
      </w:r>
      <w:r w:rsidR="0021156D">
        <w:rPr>
          <w:rFonts w:ascii="Times New Roman" w:hAnsi="Times New Roman" w:cs="Times New Roman"/>
          <w:sz w:val="24"/>
          <w:szCs w:val="24"/>
        </w:rPr>
        <w:t>pkt. 8 ustawy z dnia 29</w:t>
      </w:r>
      <w:r w:rsidR="0054421B">
        <w:rPr>
          <w:rFonts w:ascii="Times New Roman" w:hAnsi="Times New Roman" w:cs="Times New Roman"/>
          <w:sz w:val="24"/>
          <w:szCs w:val="24"/>
        </w:rPr>
        <w:t xml:space="preserve"> stycznia </w:t>
      </w:r>
      <w:r w:rsidR="0021156D">
        <w:rPr>
          <w:rFonts w:ascii="Times New Roman" w:hAnsi="Times New Roman" w:cs="Times New Roman"/>
          <w:sz w:val="24"/>
          <w:szCs w:val="24"/>
        </w:rPr>
        <w:t>2004</w:t>
      </w:r>
      <w:r w:rsidRPr="009A37E7">
        <w:rPr>
          <w:rFonts w:ascii="Times New Roman" w:hAnsi="Times New Roman" w:cs="Times New Roman"/>
          <w:sz w:val="24"/>
          <w:szCs w:val="24"/>
        </w:rPr>
        <w:t>r. Prawo zam</w:t>
      </w:r>
      <w:r w:rsidR="0021156D">
        <w:rPr>
          <w:rFonts w:ascii="Times New Roman" w:hAnsi="Times New Roman" w:cs="Times New Roman"/>
          <w:sz w:val="24"/>
          <w:szCs w:val="24"/>
        </w:rPr>
        <w:t>ówień publicznych (Dz. U. z 2019</w:t>
      </w:r>
      <w:r w:rsidRPr="009A37E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1156D">
        <w:rPr>
          <w:rFonts w:ascii="Times New Roman" w:hAnsi="Times New Roman" w:cs="Times New Roman"/>
          <w:sz w:val="24"/>
          <w:szCs w:val="24"/>
        </w:rPr>
        <w:t>843</w:t>
      </w:r>
      <w:r w:rsidRPr="009A37E7">
        <w:rPr>
          <w:rFonts w:ascii="Times New Roman" w:hAnsi="Times New Roman" w:cs="Times New Roman"/>
          <w:sz w:val="24"/>
          <w:szCs w:val="24"/>
        </w:rPr>
        <w:t>).</w:t>
      </w:r>
    </w:p>
    <w:p w14:paraId="606438C3" w14:textId="3352A990"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Integralną częścią niniejszej umowy jest oferta </w:t>
      </w:r>
      <w:r w:rsidR="00F43FBD">
        <w:rPr>
          <w:rFonts w:ascii="Times New Roman" w:hAnsi="Times New Roman" w:cs="Times New Roman"/>
          <w:sz w:val="24"/>
          <w:szCs w:val="24"/>
        </w:rPr>
        <w:t xml:space="preserve">Inspektora nadzoru </w:t>
      </w:r>
      <w:r w:rsidRPr="009A37E7">
        <w:rPr>
          <w:rFonts w:ascii="Times New Roman" w:hAnsi="Times New Roman" w:cs="Times New Roman"/>
          <w:sz w:val="24"/>
          <w:szCs w:val="24"/>
        </w:rPr>
        <w:t xml:space="preserve"> z dnia </w:t>
      </w:r>
      <w:r w:rsidR="0021156D">
        <w:rPr>
          <w:rFonts w:ascii="Times New Roman" w:hAnsi="Times New Roman" w:cs="Times New Roman"/>
          <w:sz w:val="24"/>
          <w:szCs w:val="24"/>
        </w:rPr>
        <w:t>………………..</w:t>
      </w:r>
      <w:r w:rsidR="00D05653">
        <w:rPr>
          <w:rFonts w:ascii="Times New Roman" w:hAnsi="Times New Roman" w:cs="Times New Roman"/>
          <w:sz w:val="24"/>
          <w:szCs w:val="24"/>
        </w:rPr>
        <w:t>r.</w:t>
      </w:r>
    </w:p>
    <w:p w14:paraId="7FE287E6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30847472" w14:textId="2814D9AC" w:rsidR="00DC26D7" w:rsidRPr="00DC26D7" w:rsidRDefault="001711C6" w:rsidP="00DC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9A37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Pr="009A3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6D7" w:rsidRPr="00DC26D7">
        <w:rPr>
          <w:rFonts w:ascii="Times New Roman" w:eastAsiaTheme="minorHAnsi" w:hAnsi="Times New Roman"/>
          <w:b/>
          <w:sz w:val="24"/>
          <w:szCs w:val="24"/>
          <w:lang w:eastAsia="en-US"/>
        </w:rPr>
        <w:t>„Termomodernizacja budynków OSP Jagodne i OSP Osiny”</w:t>
      </w:r>
      <w:r w:rsidR="0054421B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14:paraId="647416D9" w14:textId="77777777" w:rsidR="00DC26D7" w:rsidRPr="00DC26D7" w:rsidRDefault="00DC26D7" w:rsidP="00DC26D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 w:rsidRPr="00DC26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Część I-</w:t>
      </w:r>
      <w:r w:rsidRPr="00DC26D7"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DC26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Budynek OSP w Osinach, </w:t>
      </w:r>
    </w:p>
    <w:p w14:paraId="549D7014" w14:textId="42EF6224" w:rsidR="00DC26D7" w:rsidRPr="00DC26D7" w:rsidRDefault="00DC26D7" w:rsidP="00DC26D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</w:pPr>
      <w:r w:rsidRPr="00DC26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Część II-Budynek OSP w Jagodnym</w:t>
      </w:r>
      <w:r w:rsidR="005442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.</w:t>
      </w:r>
    </w:p>
    <w:p w14:paraId="36E182A9" w14:textId="77777777" w:rsidR="002E3F51" w:rsidRDefault="002E3F51" w:rsidP="002E3F5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045E6D9B" w14:textId="77777777" w:rsidR="001711C6" w:rsidRPr="00E43096" w:rsidRDefault="001711C6" w:rsidP="002E3F5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359F8F7A" w14:textId="77777777" w:rsidR="001711C6" w:rsidRPr="004A0CF4" w:rsidRDefault="001711C6" w:rsidP="001711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0CF4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45500FB1" w14:textId="77777777" w:rsidR="001711C6" w:rsidRPr="009A37E7" w:rsidRDefault="001711C6" w:rsidP="001711C6">
      <w:pPr>
        <w:pStyle w:val="Default"/>
        <w:numPr>
          <w:ilvl w:val="0"/>
          <w:numId w:val="24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 xml:space="preserve">Zapewnienie nadzoru inwestorskiego </w:t>
      </w:r>
      <w:r w:rsidR="00306312">
        <w:rPr>
          <w:rFonts w:ascii="Times New Roman" w:hAnsi="Times New Roman" w:cs="Times New Roman"/>
        </w:rPr>
        <w:t>przy pomocy osób posiadających</w:t>
      </w:r>
      <w:r w:rsidRPr="009A37E7">
        <w:rPr>
          <w:rFonts w:ascii="Times New Roman" w:hAnsi="Times New Roman" w:cs="Times New Roman"/>
        </w:rPr>
        <w:t xml:space="preserve"> uprawnienia budowlane do kierowania robotami budowlanymi:</w:t>
      </w:r>
    </w:p>
    <w:p w14:paraId="2B76C102" w14:textId="77777777"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- budowlanej pełniąc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A37E7">
        <w:rPr>
          <w:rFonts w:ascii="Times New Roman" w:hAnsi="Times New Roman" w:cs="Times New Roman"/>
          <w:sz w:val="24"/>
          <w:szCs w:val="24"/>
        </w:rPr>
        <w:t xml:space="preserve"> także rolę koordynatora,</w:t>
      </w:r>
    </w:p>
    <w:p w14:paraId="05D73D0D" w14:textId="039C2A64" w:rsidR="001711C6" w:rsidRPr="009A37E7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bez ograniczeń w specjalności instalacyjnej w zakresie sieci, instalacji i urządzeń cieplnych, wentylacyjnych, gazowych, wodociągowych i kanalizacyjnych</w:t>
      </w:r>
      <w:r w:rsidR="0054421B">
        <w:rPr>
          <w:rFonts w:ascii="Times New Roman" w:hAnsi="Times New Roman" w:cs="Times New Roman"/>
          <w:sz w:val="24"/>
          <w:szCs w:val="24"/>
        </w:rPr>
        <w:t>,</w:t>
      </w:r>
    </w:p>
    <w:p w14:paraId="2D4DCE9A" w14:textId="08A208B1" w:rsidR="001711C6" w:rsidRDefault="001711C6" w:rsidP="001711C6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</w:t>
      </w:r>
      <w:r>
        <w:rPr>
          <w:rFonts w:ascii="Times New Roman" w:hAnsi="Times New Roman" w:cs="Times New Roman"/>
          <w:sz w:val="24"/>
          <w:szCs w:val="24"/>
        </w:rPr>
        <w:t>acji i urządzeń elektrycznych i </w:t>
      </w:r>
      <w:r w:rsidRPr="009A37E7">
        <w:rPr>
          <w:rFonts w:ascii="Times New Roman" w:hAnsi="Times New Roman" w:cs="Times New Roman"/>
          <w:sz w:val="24"/>
          <w:szCs w:val="24"/>
        </w:rPr>
        <w:t>elektroenergetycznych</w:t>
      </w:r>
      <w:r w:rsidR="0054421B">
        <w:rPr>
          <w:rFonts w:ascii="Times New Roman" w:hAnsi="Times New Roman" w:cs="Times New Roman"/>
          <w:sz w:val="24"/>
          <w:szCs w:val="24"/>
        </w:rPr>
        <w:t>,</w:t>
      </w:r>
    </w:p>
    <w:p w14:paraId="1CFBAA3C" w14:textId="283D5545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Przygotowanie dokumentów i zgłoszenie zakończenia robót budowlanych</w:t>
      </w:r>
      <w:r w:rsidR="0054421B">
        <w:rPr>
          <w:rFonts w:ascii="Times New Roman" w:hAnsi="Times New Roman" w:cs="Times New Roman"/>
          <w:sz w:val="24"/>
          <w:szCs w:val="24"/>
        </w:rPr>
        <w:t>,</w:t>
      </w:r>
    </w:p>
    <w:p w14:paraId="7DBE93CA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Bieżąca kontrola jakości w</w:t>
      </w:r>
      <w:r w:rsidRPr="00324CBD">
        <w:rPr>
          <w:rFonts w:ascii="Times New Roman" w:eastAsia="MS Mincho" w:hAnsi="Times New Roman" w:cs="Times New Roman"/>
          <w:sz w:val="24"/>
          <w:szCs w:val="24"/>
        </w:rPr>
        <w:t>szystkich użytych do budowy wyrobów budowlanych oraz ich zgodność z dokumentacją projektową, a w szczególności zapobieganiu zastosowaniu wyrobów budowlanych wadliwych i niedopuszczonych do stosowania w budownictwie oraz niezwłoczne informowanie Zamawiającego o wykrytych wadach i nieprawidłowościach,</w:t>
      </w:r>
    </w:p>
    <w:p w14:paraId="13389DFA" w14:textId="2DCD2CA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budowy przez koordynatora w trakcie trwania robó</w:t>
      </w:r>
      <w:r w:rsidR="00753332">
        <w:rPr>
          <w:rFonts w:ascii="Times New Roman" w:hAnsi="Times New Roman" w:cs="Times New Roman"/>
          <w:sz w:val="24"/>
          <w:szCs w:val="24"/>
        </w:rPr>
        <w:t>t budowlanych nie rzadziej niż 1 raz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tygodniu oraz na każde dodatkowe wezwanie Zama</w:t>
      </w:r>
      <w:r w:rsidR="00502252">
        <w:rPr>
          <w:rFonts w:ascii="Times New Roman" w:hAnsi="Times New Roman" w:cs="Times New Roman"/>
          <w:sz w:val="24"/>
          <w:szCs w:val="24"/>
        </w:rPr>
        <w:t>wiającego lub kierownika budowy</w:t>
      </w:r>
      <w:r w:rsidR="0054421B">
        <w:rPr>
          <w:rFonts w:ascii="Times New Roman" w:hAnsi="Times New Roman" w:cs="Times New Roman"/>
          <w:sz w:val="24"/>
          <w:szCs w:val="24"/>
        </w:rPr>
        <w:t>,</w:t>
      </w:r>
    </w:p>
    <w:p w14:paraId="7E114161" w14:textId="77777777" w:rsidR="00AB2C1B" w:rsidRDefault="001711C6" w:rsidP="00B93033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B2C1B">
        <w:rPr>
          <w:rFonts w:ascii="Times New Roman" w:hAnsi="Times New Roman" w:cs="Times New Roman"/>
          <w:sz w:val="24"/>
          <w:szCs w:val="24"/>
        </w:rPr>
        <w:t xml:space="preserve"> Kontrola budowy inspektorów branżowych w trakcie trwania robót budowlanych w danej</w:t>
      </w:r>
      <w:r w:rsidR="00753332">
        <w:rPr>
          <w:rFonts w:ascii="Times New Roman" w:hAnsi="Times New Roman" w:cs="Times New Roman"/>
          <w:sz w:val="24"/>
          <w:szCs w:val="24"/>
        </w:rPr>
        <w:t xml:space="preserve"> specjalności nie rzadziej niż 1 raz</w:t>
      </w:r>
      <w:r w:rsidRPr="00AB2C1B">
        <w:rPr>
          <w:rFonts w:ascii="Times New Roman" w:hAnsi="Times New Roman" w:cs="Times New Roman"/>
          <w:sz w:val="24"/>
          <w:szCs w:val="24"/>
        </w:rPr>
        <w:t xml:space="preserve"> w tygodniu oraz na każde dodatkowe wezwanie Zamawiającego lub kierownika budowy, </w:t>
      </w:r>
    </w:p>
    <w:p w14:paraId="770623F7" w14:textId="77777777" w:rsidR="001711C6" w:rsidRPr="00AB2C1B" w:rsidRDefault="001711C6" w:rsidP="00B93033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B2C1B">
        <w:rPr>
          <w:rFonts w:ascii="Times New Roman" w:hAnsi="Times New Roman" w:cs="Times New Roman"/>
          <w:sz w:val="24"/>
          <w:szCs w:val="24"/>
        </w:rPr>
        <w:t>O</w:t>
      </w:r>
      <w:r w:rsidR="00306312" w:rsidRPr="00AB2C1B">
        <w:rPr>
          <w:rFonts w:ascii="Times New Roman" w:hAnsi="Times New Roman" w:cs="Times New Roman"/>
          <w:sz w:val="24"/>
          <w:szCs w:val="24"/>
        </w:rPr>
        <w:t>rganizowanie i udział w r</w:t>
      </w:r>
      <w:r w:rsidRPr="00AB2C1B">
        <w:rPr>
          <w:rFonts w:ascii="Times New Roman" w:hAnsi="Times New Roman" w:cs="Times New Roman"/>
          <w:sz w:val="24"/>
          <w:szCs w:val="24"/>
        </w:rPr>
        <w:t>adach budowy i odbiorach,</w:t>
      </w:r>
    </w:p>
    <w:p w14:paraId="419EB324" w14:textId="77777777" w:rsidR="00306312" w:rsidRDefault="001711C6" w:rsidP="00B93033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t>P</w:t>
      </w:r>
      <w:r w:rsidR="0017571C">
        <w:rPr>
          <w:rFonts w:ascii="Times New Roman" w:hAnsi="Times New Roman" w:cs="Times New Roman"/>
          <w:sz w:val="24"/>
          <w:szCs w:val="24"/>
        </w:rPr>
        <w:t>rzeprowadzanie przez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r</w:t>
      </w:r>
      <w:r w:rsidRPr="00306312">
        <w:rPr>
          <w:rFonts w:ascii="Times New Roman" w:hAnsi="Times New Roman" w:cs="Times New Roman"/>
          <w:sz w:val="24"/>
          <w:szCs w:val="24"/>
        </w:rPr>
        <w:t>ad budowy w czę</w:t>
      </w:r>
      <w:r w:rsidR="00306312">
        <w:rPr>
          <w:rFonts w:ascii="Times New Roman" w:hAnsi="Times New Roman" w:cs="Times New Roman"/>
          <w:sz w:val="24"/>
          <w:szCs w:val="24"/>
        </w:rPr>
        <w:t>stotliwości wg potrzeb,</w:t>
      </w:r>
    </w:p>
    <w:p w14:paraId="004B4206" w14:textId="77777777" w:rsidR="001711C6" w:rsidRPr="00306312" w:rsidRDefault="001711C6" w:rsidP="00B93033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06312">
        <w:rPr>
          <w:rFonts w:ascii="Times New Roman" w:hAnsi="Times New Roman" w:cs="Times New Roman"/>
          <w:sz w:val="24"/>
          <w:szCs w:val="24"/>
        </w:rPr>
        <w:t>Sporządza</w:t>
      </w:r>
      <w:r w:rsidR="0017571C">
        <w:rPr>
          <w:rFonts w:ascii="Times New Roman" w:hAnsi="Times New Roman" w:cs="Times New Roman"/>
          <w:sz w:val="24"/>
          <w:szCs w:val="24"/>
        </w:rPr>
        <w:t>nie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protokołów ze spotkań – r</w:t>
      </w:r>
      <w:r w:rsidRPr="00306312">
        <w:rPr>
          <w:rFonts w:ascii="Times New Roman" w:hAnsi="Times New Roman" w:cs="Times New Roman"/>
          <w:sz w:val="24"/>
          <w:szCs w:val="24"/>
        </w:rPr>
        <w:t>ad budowy i bieżącego przekazywania ich Zamawiającemu,</w:t>
      </w:r>
    </w:p>
    <w:p w14:paraId="6230A0C4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>dział w odbiorach robót zanik</w:t>
      </w:r>
      <w:r>
        <w:rPr>
          <w:rFonts w:ascii="Times New Roman" w:hAnsi="Times New Roman" w:cs="Times New Roman"/>
          <w:sz w:val="24"/>
          <w:szCs w:val="24"/>
        </w:rPr>
        <w:t>ających</w:t>
      </w:r>
      <w:r w:rsidRPr="00324CBD">
        <w:rPr>
          <w:rFonts w:ascii="Times New Roman" w:hAnsi="Times New Roman" w:cs="Times New Roman"/>
          <w:sz w:val="24"/>
          <w:szCs w:val="24"/>
        </w:rPr>
        <w:t xml:space="preserve"> oraz końcowy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24CBD">
        <w:rPr>
          <w:rFonts w:ascii="Times New Roman" w:hAnsi="Times New Roman" w:cs="Times New Roman"/>
          <w:sz w:val="24"/>
          <w:szCs w:val="24"/>
        </w:rPr>
        <w:t>,</w:t>
      </w:r>
    </w:p>
    <w:p w14:paraId="7E946F12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rzeczowo-finansowa wykonywanych robót budowlanych oraz czuwanie nad terminow</w:t>
      </w:r>
      <w:r>
        <w:rPr>
          <w:rFonts w:ascii="Times New Roman" w:hAnsi="Times New Roman" w:cs="Times New Roman"/>
          <w:sz w:val="24"/>
          <w:szCs w:val="24"/>
        </w:rPr>
        <w:t>ością</w:t>
      </w:r>
      <w:r w:rsidRPr="00324CBD">
        <w:rPr>
          <w:rFonts w:ascii="Times New Roman" w:hAnsi="Times New Roman" w:cs="Times New Roman"/>
          <w:sz w:val="24"/>
          <w:szCs w:val="24"/>
        </w:rPr>
        <w:t xml:space="preserve"> i finansow</w:t>
      </w:r>
      <w:r>
        <w:rPr>
          <w:rFonts w:ascii="Times New Roman" w:hAnsi="Times New Roman" w:cs="Times New Roman"/>
          <w:sz w:val="24"/>
          <w:szCs w:val="24"/>
        </w:rPr>
        <w:t>ym przebiegiem</w:t>
      </w:r>
      <w:r w:rsidRPr="00324CBD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 xml:space="preserve"> robót w tym kontrola postępu robót w stosunku do harmonogramu realizacji robót budowlanych,</w:t>
      </w:r>
    </w:p>
    <w:p w14:paraId="1F75F509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>nformowanie Zamawiającego o pojawiających się na budowie podwykonawcach,</w:t>
      </w:r>
    </w:p>
    <w:p w14:paraId="0B46188A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24CBD">
        <w:rPr>
          <w:rFonts w:ascii="Times New Roman" w:hAnsi="Times New Roman" w:cs="Times New Roman"/>
          <w:sz w:val="24"/>
          <w:szCs w:val="24"/>
        </w:rPr>
        <w:t>piniowanie na piśmie zasadności ewentualnego wykonania robót podobnych wnioskowanych przez Zamawiającego lub Wykonawcę robót w terminie do 5 dni od daty otrzymania wniosku,</w:t>
      </w:r>
    </w:p>
    <w:p w14:paraId="1B281770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24CBD">
        <w:rPr>
          <w:rFonts w:ascii="Times New Roman" w:hAnsi="Times New Roman" w:cs="Times New Roman"/>
          <w:sz w:val="24"/>
          <w:szCs w:val="24"/>
        </w:rPr>
        <w:t xml:space="preserve">zynny udział przy uzgadnianiu z projektantem ewentualnego wykonania </w:t>
      </w:r>
      <w:r>
        <w:rPr>
          <w:rFonts w:ascii="Times New Roman" w:hAnsi="Times New Roman" w:cs="Times New Roman"/>
          <w:sz w:val="24"/>
          <w:szCs w:val="24"/>
        </w:rPr>
        <w:t xml:space="preserve">tzw. </w:t>
      </w:r>
      <w:r w:rsidRPr="00324CBD">
        <w:rPr>
          <w:rFonts w:ascii="Times New Roman" w:hAnsi="Times New Roman" w:cs="Times New Roman"/>
          <w:sz w:val="24"/>
          <w:szCs w:val="24"/>
        </w:rPr>
        <w:t xml:space="preserve">robót dodatkowych sprawdzenie zasadności oraz weryfikacja </w:t>
      </w:r>
      <w:r>
        <w:rPr>
          <w:rFonts w:ascii="Times New Roman" w:hAnsi="Times New Roman" w:cs="Times New Roman"/>
          <w:sz w:val="24"/>
          <w:szCs w:val="24"/>
        </w:rPr>
        <w:t xml:space="preserve"> tzw. </w:t>
      </w:r>
      <w:r w:rsidRPr="00324CBD">
        <w:rPr>
          <w:rFonts w:ascii="Times New Roman" w:hAnsi="Times New Roman" w:cs="Times New Roman"/>
          <w:sz w:val="24"/>
          <w:szCs w:val="24"/>
        </w:rPr>
        <w:t>robót dodatkowych,</w:t>
      </w:r>
    </w:p>
    <w:p w14:paraId="6C17EB18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owiadomienie Zamawiającego o konieczności wykonania robót w sposób odmienny od zatwierdzonego projektu budowlanego i wykonawczego,</w:t>
      </w:r>
    </w:p>
    <w:p w14:paraId="6CA2D587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ykonanie inwentaryzacji robót w toku w przypadku przerwania robót w trakcie ich realizacji, w sytuacji upadłości Wykonawcy robót lub odstąpienia od umowy,</w:t>
      </w:r>
    </w:p>
    <w:p w14:paraId="3DE685C4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24CBD">
        <w:rPr>
          <w:rFonts w:ascii="Times New Roman" w:hAnsi="Times New Roman" w:cs="Times New Roman"/>
          <w:sz w:val="24"/>
          <w:szCs w:val="24"/>
        </w:rPr>
        <w:t>głaszanie Zamawiającemu propozycji niezbędnych działań mających na celu zniwelowanie ewentualnych opóźnień w robotach budowlanych,</w:t>
      </w:r>
    </w:p>
    <w:p w14:paraId="4FA6956E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spółpraca z Wykonawcą robót w celu uniknięcia lub zredukowania skutków ewentualnych wydarzeń i okoliczności, które mogą mieć wpływ na jakość robót, wzrost wynagrodzenia Wykonawcy robót budowlanych lub planowana datę zakończenia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BF8603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ontrolowanie rozliczeń budowy,</w:t>
      </w:r>
    </w:p>
    <w:p w14:paraId="0284EDE5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4CBD">
        <w:rPr>
          <w:rFonts w:ascii="Times New Roman" w:hAnsi="Times New Roman" w:cs="Times New Roman"/>
          <w:sz w:val="24"/>
          <w:szCs w:val="24"/>
        </w:rPr>
        <w:t>prawdzenie pełnej dokumentacji odbiorowej przygotowanej przez Wykonawcę robót budowlanych w terminie do 5 dni od dnia otrzymania dokumentacji, jednak nie później niż na dzień przed odbiorem końcowym robót potwierdzone protokołem ze sprawdzenia dokumentacji odbiorowej,</w:t>
      </w:r>
    </w:p>
    <w:p w14:paraId="40A724A3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 zakończeniu robót budowlanych, przygotowanie wykazu finansowo – rzeczowego wykonanych elementów robót,</w:t>
      </w:r>
    </w:p>
    <w:p w14:paraId="67354EC4" w14:textId="77777777" w:rsidR="001711C6" w:rsidRPr="00324CBD" w:rsidRDefault="001711C6" w:rsidP="001711C6">
      <w:pPr>
        <w:pStyle w:val="Zwykytekst1"/>
        <w:numPr>
          <w:ilvl w:val="0"/>
          <w:numId w:val="24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 xml:space="preserve">dział w przeglądach i odbiorach gwarancyjnych w okresie obowiązywania gwarancji udzielanej przez Wykonawcę robót budowlanych. Przeglądy gwarancyjne będą wykonywane nie rzadziej niż raz w roku. Inspektor Nadzoru jest także </w:t>
      </w:r>
      <w:r w:rsidR="00306312">
        <w:rPr>
          <w:rFonts w:ascii="Times New Roman" w:hAnsi="Times New Roman" w:cs="Times New Roman"/>
          <w:sz w:val="24"/>
          <w:szCs w:val="24"/>
        </w:rPr>
        <w:t>zobowiązany do stawiennictwa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terminie i miejscu wyznaczonym przez Zamawiającego lub użytkownika, na każde zawiadomienie otrzymane przez Zamawiającego lub użytkownika</w:t>
      </w:r>
      <w:r w:rsidR="00306312">
        <w:rPr>
          <w:rFonts w:ascii="Times New Roman" w:hAnsi="Times New Roman" w:cs="Times New Roman"/>
          <w:sz w:val="24"/>
          <w:szCs w:val="24"/>
        </w:rPr>
        <w:t>,</w:t>
      </w:r>
    </w:p>
    <w:p w14:paraId="031BA5F9" w14:textId="16153BDF" w:rsidR="001711C6" w:rsidRPr="00324CBD" w:rsidRDefault="00306312" w:rsidP="001711C6">
      <w:pPr>
        <w:pStyle w:val="Zwykytekst1"/>
        <w:numPr>
          <w:ilvl w:val="0"/>
          <w:numId w:val="24"/>
        </w:numPr>
        <w:tabs>
          <w:tab w:val="left" w:pos="284"/>
          <w:tab w:val="left" w:pos="851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gotowości Wykonawcy do odbioru końcowego poprzez wpis </w:t>
      </w:r>
      <w:r w:rsidR="005442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dziennik budowy oraz potwierdzenie podpisem na zgłoszeniu przez </w:t>
      </w:r>
      <w:r w:rsidR="0054421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ykonawcę gotowości do odbioru końcowego</w:t>
      </w:r>
      <w:r w:rsidR="001711C6">
        <w:rPr>
          <w:rFonts w:ascii="Times New Roman" w:hAnsi="Times New Roman" w:cs="Times New Roman"/>
          <w:sz w:val="24"/>
          <w:szCs w:val="24"/>
        </w:rPr>
        <w:t>.</w:t>
      </w:r>
    </w:p>
    <w:p w14:paraId="56BB0318" w14:textId="5A7AD27F"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</w:t>
      </w:r>
      <w:r w:rsidRPr="004A0CF4">
        <w:rPr>
          <w:rFonts w:ascii="Times New Roman" w:hAnsi="Times New Roman" w:cs="Times New Roman"/>
        </w:rPr>
        <w:t xml:space="preserve"> będzie wykonywał swoje obowiązki od dnia </w:t>
      </w:r>
      <w:r w:rsidRPr="00083F66">
        <w:rPr>
          <w:rFonts w:ascii="Times New Roman" w:hAnsi="Times New Roman" w:cs="Times New Roman"/>
        </w:rPr>
        <w:t xml:space="preserve">przekazania terenu budowy </w:t>
      </w:r>
      <w:r w:rsidR="0054421B">
        <w:rPr>
          <w:rFonts w:ascii="Times New Roman" w:hAnsi="Times New Roman" w:cs="Times New Roman"/>
        </w:rPr>
        <w:t>W</w:t>
      </w:r>
      <w:r w:rsidRPr="00083F66">
        <w:rPr>
          <w:rFonts w:ascii="Times New Roman" w:hAnsi="Times New Roman" w:cs="Times New Roman"/>
        </w:rPr>
        <w:t xml:space="preserve">ykonawcy robót budowanych </w:t>
      </w:r>
      <w:r w:rsidRPr="009A37E7">
        <w:rPr>
          <w:rFonts w:ascii="Times New Roman" w:hAnsi="Times New Roman" w:cs="Times New Roman"/>
        </w:rPr>
        <w:t>do dnia zakończenia i rozliczenia rzeczowo-finansowego nadzorowanych robót. W przypadku wydłużenia się terminu wykonania prac budowlanych termin obowiązania umowy na pełnienie funkcji Inspektora Nadzoru Inwestorskiego ulega przedłużeniu o wymagany czas niezbędny do zakończenia i odbioru robót budowlanych oraz rozliczenia rzeczowo- finansowego inwestycji. W przypadku przedłużenia terminu realizacji robót budowlanych wydłużeniu ulega termin sprawowania Nadzoru inwestorskiego lecz bez zwiększenia wynagrodzenia.</w:t>
      </w:r>
    </w:p>
    <w:p w14:paraId="5F728E0E" w14:textId="77777777"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 Nadzoru </w:t>
      </w:r>
      <w:r w:rsidRPr="004A0CF4">
        <w:rPr>
          <w:rFonts w:ascii="Times New Roman" w:hAnsi="Times New Roman" w:cs="Times New Roman"/>
        </w:rPr>
        <w:t xml:space="preserve">w sytuacji ujawnienia się wad robót budowlanych w okresie gwarancyjnym będzie zobowiązany do czynności związanych z opisem powstałej szkody, </w:t>
      </w:r>
      <w:r w:rsidRPr="004A0CF4">
        <w:rPr>
          <w:rFonts w:ascii="Times New Roman" w:hAnsi="Times New Roman" w:cs="Times New Roman"/>
        </w:rPr>
        <w:lastRenderedPageBreak/>
        <w:t xml:space="preserve">jej oszacowaniem, określeniem przyczyn zaistniałych wad oraz kontaktów w tym zakresie z Wykonawcą robót budowlanych. </w:t>
      </w:r>
    </w:p>
    <w:p w14:paraId="48C093DD" w14:textId="34EA3784" w:rsidR="001711C6" w:rsidRPr="00E43096" w:rsidRDefault="001711C6" w:rsidP="00E4309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  <w:spacing w:val="-4"/>
        </w:rPr>
        <w:t xml:space="preserve">Strony ustalają ponadto, że do obowiązków Inspektora Nadzoru należy pełny zakres czynności określonych w przepisach Ustawy z dnia 7 lipca 1994r. Prawo budowlane (Dz. U. </w:t>
      </w:r>
      <w:r w:rsidR="00D05653" w:rsidRPr="00C263CA">
        <w:rPr>
          <w:rFonts w:ascii="Times New Roman" w:hAnsi="Times New Roman" w:cs="Times New Roman"/>
          <w:spacing w:val="-4"/>
        </w:rPr>
        <w:t>201</w:t>
      </w:r>
      <w:r w:rsidR="001842BA">
        <w:rPr>
          <w:rFonts w:ascii="Times New Roman" w:hAnsi="Times New Roman" w:cs="Times New Roman"/>
          <w:spacing w:val="-4"/>
        </w:rPr>
        <w:t>9</w:t>
      </w:r>
      <w:r w:rsidR="00D05653">
        <w:rPr>
          <w:rFonts w:ascii="Times New Roman" w:hAnsi="Times New Roman" w:cs="Times New Roman"/>
          <w:spacing w:val="-4"/>
        </w:rPr>
        <w:t xml:space="preserve"> </w:t>
      </w:r>
      <w:r w:rsidR="00D05653" w:rsidRPr="00C263CA">
        <w:rPr>
          <w:rFonts w:ascii="Times New Roman" w:hAnsi="Times New Roman" w:cs="Times New Roman"/>
          <w:spacing w:val="-4"/>
        </w:rPr>
        <w:t>r. poz.1</w:t>
      </w:r>
      <w:r w:rsidR="001842BA">
        <w:rPr>
          <w:rFonts w:ascii="Times New Roman" w:hAnsi="Times New Roman" w:cs="Times New Roman"/>
          <w:spacing w:val="-4"/>
        </w:rPr>
        <w:t>186</w:t>
      </w:r>
      <w:r w:rsidR="0054421B">
        <w:rPr>
          <w:rFonts w:ascii="Times New Roman" w:hAnsi="Times New Roman" w:cs="Times New Roman"/>
          <w:spacing w:val="-4"/>
        </w:rPr>
        <w:t>,</w:t>
      </w:r>
      <w:r w:rsidR="00D05653" w:rsidRPr="00C263CA">
        <w:rPr>
          <w:rFonts w:ascii="Times New Roman" w:hAnsi="Times New Roman" w:cs="Times New Roman"/>
          <w:spacing w:val="-4"/>
        </w:rPr>
        <w:t xml:space="preserve"> </w:t>
      </w:r>
      <w:r w:rsidRPr="004A0CF4">
        <w:rPr>
          <w:rFonts w:ascii="Times New Roman" w:hAnsi="Times New Roman" w:cs="Times New Roman"/>
          <w:spacing w:val="-4"/>
        </w:rPr>
        <w:t xml:space="preserve">z </w:t>
      </w:r>
      <w:proofErr w:type="spellStart"/>
      <w:r w:rsidRPr="004A0CF4">
        <w:rPr>
          <w:rFonts w:ascii="Times New Roman" w:hAnsi="Times New Roman" w:cs="Times New Roman"/>
          <w:spacing w:val="-4"/>
        </w:rPr>
        <w:t>późn</w:t>
      </w:r>
      <w:proofErr w:type="spellEnd"/>
      <w:r w:rsidRPr="004A0CF4">
        <w:rPr>
          <w:rFonts w:ascii="Times New Roman" w:hAnsi="Times New Roman" w:cs="Times New Roman"/>
          <w:spacing w:val="-4"/>
        </w:rPr>
        <w:t>. zm.).</w:t>
      </w:r>
    </w:p>
    <w:p w14:paraId="1EF56AE4" w14:textId="77777777" w:rsidR="001711C6" w:rsidRDefault="001711C6" w:rsidP="00D05653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48126BFE" w14:textId="7ABA062D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4"/>
        </w:rPr>
        <w:t>adzoru zobowiązuje się zlecony nadzór inwestorski wykonywać zgodnie z obowiązującymi w tym zakresie przepisami prawa, z należytą starannością wynikającą z profesjonalnego charakteru prowadzonej działalności.</w:t>
      </w:r>
    </w:p>
    <w:p w14:paraId="05C5CDD6" w14:textId="0A5821E9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4"/>
        </w:rPr>
        <w:t>adzoru oświadcza, że posiada wiedzę, doświadczenie i umiejętności niezbędne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do prawidłowego wykonania przedmiotu umowy, a czynności objęte umową wykonuje zawodowo, co potwierdza załączonymi do niniejszej umowy uprawnieniami.</w:t>
      </w:r>
    </w:p>
    <w:p w14:paraId="10764710" w14:textId="5A1BF48C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oświadcza, że dysponuje personelem posiadającym wymagane uprawnienia, oraz aktualne zaświadczenia o przynależności do właściwej Izby Samorządu Zawodowego.</w:t>
      </w:r>
    </w:p>
    <w:p w14:paraId="2490ECC2" w14:textId="6BBDF429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wykona przedmiot umowy zgodnie z zasadami wiedzy w tym wiedzy technicznej oraz ponosi odpowiedzialność za skutki wynikające z wykonania przedmiotu umowy.</w:t>
      </w:r>
    </w:p>
    <w:p w14:paraId="66D78DF0" w14:textId="29361C8E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nie może powierzać obowiązków wynikających z niniejszej umowy osobom trzecim bez uprzedniej pisemnej zgody Z</w:t>
      </w:r>
      <w:r w:rsidR="0054421B">
        <w:rPr>
          <w:rFonts w:ascii="Times New Roman" w:eastAsia="Times New Roman" w:hAnsi="Times New Roman" w:cs="Times New Roman"/>
          <w:sz w:val="24"/>
          <w:szCs w:val="20"/>
        </w:rPr>
        <w:t>amawiającego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. W przypadku powierzenia w/w obowiązków osobom trzecim, osoby te obowiązane są złożyć oświadczenie o przyjęciu obowiązków inspektora nadzoru inwestorskiego wynikających z niniejszej umowy i ustawy Prawo budowlane oraz spełniać wymagania określone w </w:t>
      </w:r>
      <w:r>
        <w:rPr>
          <w:rFonts w:ascii="Times New Roman" w:eastAsia="Times New Roman" w:hAnsi="Times New Roman" w:cs="Times New Roman"/>
          <w:sz w:val="24"/>
          <w:szCs w:val="20"/>
        </w:rPr>
        <w:t>§  6</w:t>
      </w:r>
    </w:p>
    <w:p w14:paraId="766D2A9E" w14:textId="382CB04F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oświadcza, że zapoznał się z umową jaką Z</w:t>
      </w:r>
      <w:r>
        <w:rPr>
          <w:rFonts w:ascii="Times New Roman" w:eastAsia="Times New Roman" w:hAnsi="Times New Roman" w:cs="Times New Roman"/>
          <w:sz w:val="24"/>
          <w:szCs w:val="20"/>
        </w:rPr>
        <w:t>amawiający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zawarł z Wykonawcą oraz ofertą Wykonawcy dotyczącą realizacji przedmiotu umowy.</w:t>
      </w:r>
    </w:p>
    <w:p w14:paraId="5508E7F5" w14:textId="02460D9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adzoru oświadcza, że zapoznał się z dokumentacją techniczną </w:t>
      </w:r>
      <w:r>
        <w:rPr>
          <w:rFonts w:ascii="Times New Roman" w:eastAsia="Times New Roman" w:hAnsi="Times New Roman" w:cs="Times New Roman"/>
          <w:sz w:val="24"/>
          <w:szCs w:val="20"/>
        </w:rPr>
        <w:t>dla zadania, o którym mowa w § 2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1B785E2" w14:textId="69174684" w:rsidR="001711C6" w:rsidRPr="00E4309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Do kontaktów w zakresie wykonania umowy z Inspektorem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adzoru, 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amawiający 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upoważnia:</w:t>
      </w:r>
      <w:r w:rsidR="00D05653" w:rsidRPr="00D056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05653">
        <w:rPr>
          <w:rFonts w:ascii="Times New Roman" w:eastAsia="Times New Roman" w:hAnsi="Times New Roman" w:cs="Times New Roman"/>
          <w:sz w:val="24"/>
          <w:szCs w:val="20"/>
        </w:rPr>
        <w:t>inspektor</w:t>
      </w:r>
      <w:r w:rsidR="0054421B">
        <w:rPr>
          <w:rFonts w:ascii="Times New Roman" w:eastAsia="Times New Roman" w:hAnsi="Times New Roman" w:cs="Times New Roman"/>
          <w:sz w:val="24"/>
          <w:szCs w:val="20"/>
        </w:rPr>
        <w:t>a</w:t>
      </w:r>
      <w:r w:rsidR="00D05653">
        <w:rPr>
          <w:rFonts w:ascii="Times New Roman" w:eastAsia="Times New Roman" w:hAnsi="Times New Roman" w:cs="Times New Roman"/>
          <w:sz w:val="24"/>
          <w:szCs w:val="20"/>
        </w:rPr>
        <w:t xml:space="preserve"> w </w:t>
      </w:r>
      <w:r w:rsidR="0054421B">
        <w:rPr>
          <w:rFonts w:ascii="Times New Roman" w:eastAsia="Times New Roman" w:hAnsi="Times New Roman" w:cs="Times New Roman"/>
          <w:sz w:val="24"/>
          <w:szCs w:val="20"/>
        </w:rPr>
        <w:t>R</w:t>
      </w:r>
      <w:r w:rsidR="00D05653">
        <w:rPr>
          <w:rFonts w:ascii="Times New Roman" w:eastAsia="Times New Roman" w:hAnsi="Times New Roman" w:cs="Times New Roman"/>
          <w:sz w:val="24"/>
          <w:szCs w:val="20"/>
        </w:rPr>
        <w:t>eferacie Inwestycj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>i Gminy Mirzec –Magdalen</w:t>
      </w:r>
      <w:r w:rsidR="00FE183A">
        <w:rPr>
          <w:rFonts w:ascii="Times New Roman" w:eastAsia="Times New Roman" w:hAnsi="Times New Roman" w:cs="Times New Roman"/>
          <w:sz w:val="24"/>
          <w:szCs w:val="20"/>
        </w:rPr>
        <w:t>ę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EE7855">
        <w:rPr>
          <w:rFonts w:ascii="Times New Roman" w:eastAsia="Times New Roman" w:hAnsi="Times New Roman" w:cs="Times New Roman"/>
          <w:sz w:val="24"/>
          <w:szCs w:val="20"/>
        </w:rPr>
        <w:t>Maśny-Stompor</w:t>
      </w:r>
      <w:proofErr w:type="spellEnd"/>
      <w:r w:rsidR="00EE7855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A212DD">
        <w:rPr>
          <w:rFonts w:ascii="Times New Roman" w:eastAsia="Times New Roman" w:hAnsi="Times New Roman" w:cs="Times New Roman"/>
          <w:sz w:val="24"/>
          <w:szCs w:val="20"/>
        </w:rPr>
        <w:t>Agnieszk</w:t>
      </w:r>
      <w:r w:rsidR="00FE183A">
        <w:rPr>
          <w:rFonts w:ascii="Times New Roman" w:eastAsia="Times New Roman" w:hAnsi="Times New Roman" w:cs="Times New Roman"/>
          <w:sz w:val="24"/>
          <w:szCs w:val="20"/>
        </w:rPr>
        <w:t>ę</w:t>
      </w:r>
      <w:r w:rsidR="00A212DD">
        <w:rPr>
          <w:rFonts w:ascii="Times New Roman" w:eastAsia="Times New Roman" w:hAnsi="Times New Roman" w:cs="Times New Roman"/>
          <w:sz w:val="24"/>
          <w:szCs w:val="20"/>
        </w:rPr>
        <w:t xml:space="preserve"> Kukla, 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>kierownik referatu inwestycji-Ryszard</w:t>
      </w:r>
      <w:r w:rsidR="00582C0B">
        <w:rPr>
          <w:rFonts w:ascii="Times New Roman" w:eastAsia="Times New Roman" w:hAnsi="Times New Roman" w:cs="Times New Roman"/>
          <w:sz w:val="24"/>
          <w:szCs w:val="20"/>
        </w:rPr>
        <w:t>a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 xml:space="preserve"> Nowak</w:t>
      </w:r>
      <w:r w:rsidR="00582C0B">
        <w:rPr>
          <w:rFonts w:ascii="Times New Roman" w:eastAsia="Times New Roman" w:hAnsi="Times New Roman" w:cs="Times New Roman"/>
          <w:sz w:val="24"/>
          <w:szCs w:val="20"/>
        </w:rPr>
        <w:t>a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8980DD1" w14:textId="77777777" w:rsidR="001711C6" w:rsidRPr="009A37E7" w:rsidRDefault="001711C6" w:rsidP="00E4309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5</w:t>
      </w:r>
    </w:p>
    <w:p w14:paraId="4C56AED1" w14:textId="77777777" w:rsidR="001711C6" w:rsidRPr="009A37E7" w:rsidRDefault="001711C6" w:rsidP="001711C6">
      <w:pPr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Zamawiającemu przysługuje prawo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347D61FE" w14:textId="77777777" w:rsidR="001711C6" w:rsidRPr="009A37E7" w:rsidRDefault="001711C6" w:rsidP="001711C6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49250D7D" w14:textId="77777777"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2D834170" w14:textId="77777777"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1F72350A" w14:textId="77777777" w:rsidR="001711C6" w:rsidRPr="009A37E7" w:rsidRDefault="001711C6" w:rsidP="001711C6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B6981D1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6</w:t>
      </w:r>
    </w:p>
    <w:p w14:paraId="19A6302E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179314ED" w14:textId="77777777"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</w:p>
    <w:p w14:paraId="00969521" w14:textId="77777777" w:rsidR="00D05653" w:rsidRPr="009A37E7" w:rsidRDefault="00EE7855" w:rsidP="00D05653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…………………………………..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 posiadający uprawnieni</w:t>
      </w:r>
      <w:r>
        <w:rPr>
          <w:rFonts w:ascii="Times New Roman" w:hAnsi="Times New Roman" w:cs="Times New Roman"/>
          <w:sz w:val="24"/>
          <w:szCs w:val="24"/>
        </w:rPr>
        <w:t>a ……………………………… w specjalności konstrukcyjno</w:t>
      </w:r>
      <w:r w:rsidR="0075333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budowl</w:t>
      </w:r>
      <w:r w:rsidR="007533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nej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 pełniący także rolę koordynatora,</w:t>
      </w:r>
    </w:p>
    <w:p w14:paraId="2BE3BBFA" w14:textId="77777777" w:rsidR="00D05653" w:rsidRPr="009A37E7" w:rsidRDefault="00EE7855" w:rsidP="00D05653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posiadający uprawnienia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                                          </w:t>
      </w:r>
      <w:r w:rsidR="00D05653"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instalacji i urządzeń cieplnych, wentylacyjnych, gazowych, wodociągowych i kanalizacyjnych</w:t>
      </w:r>
      <w:r w:rsidR="00D05653">
        <w:rPr>
          <w:rFonts w:ascii="Times New Roman" w:hAnsi="Times New Roman" w:cs="Times New Roman"/>
          <w:sz w:val="24"/>
          <w:szCs w:val="24"/>
        </w:rPr>
        <w:t>,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F2702" w14:textId="77777777" w:rsidR="00D05653" w:rsidRPr="00E43096" w:rsidRDefault="00EE7855" w:rsidP="00D05653">
      <w:pPr>
        <w:pStyle w:val="Zwykytekst1"/>
        <w:numPr>
          <w:ilvl w:val="0"/>
          <w:numId w:val="23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posiadający uprawnienia </w:t>
      </w:r>
      <w:r w:rsidR="003F3E2D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</w:t>
      </w:r>
      <w:r w:rsidR="00D05653"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instalacji i urządzeń elektrycznych i elektroenergetycznych</w:t>
      </w:r>
      <w:r w:rsidR="00D05653">
        <w:rPr>
          <w:rFonts w:ascii="Times New Roman" w:hAnsi="Times New Roman" w:cs="Times New Roman"/>
          <w:sz w:val="24"/>
          <w:szCs w:val="24"/>
        </w:rPr>
        <w:t>.</w:t>
      </w:r>
    </w:p>
    <w:p w14:paraId="0C785E1F" w14:textId="77777777"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7</w:t>
      </w:r>
    </w:p>
    <w:p w14:paraId="00BF73BA" w14:textId="2A6D5F31"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</w:t>
      </w:r>
      <w:r w:rsidR="002913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0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9133D">
        <w:rPr>
          <w:rFonts w:ascii="Times New Roman" w:hAnsi="Times New Roman" w:cs="Times New Roman"/>
          <w:color w:val="000000"/>
          <w:sz w:val="24"/>
          <w:szCs w:val="24"/>
        </w:rPr>
        <w:t>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robót budowlanych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C75D58" w14:textId="1E873E77" w:rsidR="001711C6" w:rsidRPr="002178F5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przyjmuje do wiadomości, że strony w umowie z Wykonawcą inwestycji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robót  na dzień protokolarnego przekazania placu budowy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 zakończenia robót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D26C04">
        <w:rPr>
          <w:rFonts w:ascii="Times New Roman" w:hAnsi="Times New Roman" w:cs="Times New Roman"/>
          <w:b/>
          <w:sz w:val="24"/>
          <w:szCs w:val="24"/>
        </w:rPr>
        <w:t>11.12</w:t>
      </w:r>
      <w:r w:rsidR="003F3E2D" w:rsidRPr="009B3803">
        <w:rPr>
          <w:rFonts w:ascii="Times New Roman" w:hAnsi="Times New Roman" w:cs="Times New Roman"/>
          <w:b/>
          <w:sz w:val="24"/>
          <w:szCs w:val="24"/>
        </w:rPr>
        <w:t>.2020</w:t>
      </w:r>
      <w:r w:rsidRPr="009B3803">
        <w:rPr>
          <w:rFonts w:ascii="Times New Roman" w:hAnsi="Times New Roman" w:cs="Times New Roman"/>
          <w:b/>
          <w:sz w:val="24"/>
          <w:szCs w:val="24"/>
        </w:rPr>
        <w:t>r</w:t>
      </w:r>
      <w:r w:rsidRPr="009B38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54CA58" w14:textId="77777777"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61E35AF2" w14:textId="77777777" w:rsidR="001711C6" w:rsidRPr="00FC1000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6A24F2F8" w14:textId="77777777" w:rsidR="001711C6" w:rsidRPr="009A37E7" w:rsidRDefault="001711C6" w:rsidP="001711C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689F401" w14:textId="77777777" w:rsidR="001711C6" w:rsidRPr="00E43096" w:rsidRDefault="001711C6" w:rsidP="00E4309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8</w:t>
      </w:r>
    </w:p>
    <w:p w14:paraId="15629106" w14:textId="77777777"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016251AD" w14:textId="77777777"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chyba, że konieczność ich wykonania będzie niezbędna ze względu na bezpieczeństwo lub zabezpieczenie przed awarią o czym Inspektor Nadzoru powiadomi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14:paraId="33E3F9B1" w14:textId="0983025F" w:rsidR="001711C6" w:rsidRPr="00E43096" w:rsidRDefault="001711C6" w:rsidP="00E4309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</w:t>
      </w:r>
      <w:r w:rsidR="00582C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sprawie możliwości wprowadzenia rozwiązań zamiennych, wnioskowanych przez Wykonawcę. Bez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4BEEDCB5" w14:textId="77777777" w:rsidR="001711C6" w:rsidRPr="009A37E7" w:rsidRDefault="001711C6" w:rsidP="00D05653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9</w:t>
      </w:r>
    </w:p>
    <w:p w14:paraId="2595F631" w14:textId="77777777" w:rsidR="00FD1598" w:rsidRPr="00FD1598" w:rsidRDefault="001711C6" w:rsidP="00FD1598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14:paraId="05127D49" w14:textId="77777777" w:rsidR="00CF7DE6" w:rsidRDefault="0069374F" w:rsidP="00FD1598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Część I-</w:t>
      </w:r>
      <w:r w:rsidR="0066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Budynek OSP w Osinach</w:t>
      </w:r>
      <w:r w:rsidR="002E3F5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Cena netto </w:t>
      </w:r>
      <w:r w:rsidR="00664E80">
        <w:rPr>
          <w:rFonts w:ascii="Times New Roman" w:hAnsi="Times New Roman" w:cs="Times New Roman"/>
          <w:color w:val="000000"/>
          <w:spacing w:val="-7"/>
          <w:sz w:val="24"/>
          <w:szCs w:val="24"/>
        </w:rPr>
        <w:t>………………..</w:t>
      </w:r>
      <w:r w:rsidR="00FD1598" w:rsidRP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>zł</w:t>
      </w:r>
      <w:r w:rsidR="00FD1598" w:rsidRP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+ należny podatek VAT</w:t>
      </w:r>
      <w:r w:rsidR="00664E8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…….</w:t>
      </w:r>
      <w:r w:rsidR="00FD1598" w:rsidRP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%  cena brutto</w:t>
      </w:r>
      <w:r w:rsidR="00664E8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…………………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zł.</w:t>
      </w:r>
    </w:p>
    <w:p w14:paraId="315D17F0" w14:textId="77777777" w:rsidR="002E3F51" w:rsidRDefault="00664E80" w:rsidP="00664E80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Część II</w:t>
      </w:r>
      <w:r w:rsidR="00B170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E3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Budynek OSP w Jagodnym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- Cena netto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……………………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zł</w:t>
      </w:r>
      <w:r w:rsidR="0029133D" w:rsidRPr="002913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+ należny pod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atek VAT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……….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>%  cena brutto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……………………..</w:t>
      </w:r>
      <w:r w:rsidR="00CF7DE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zł.</w:t>
      </w:r>
    </w:p>
    <w:p w14:paraId="5B6C116D" w14:textId="77777777" w:rsidR="00FD1598" w:rsidRDefault="00FD1598" w:rsidP="00FD1598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Razem c</w:t>
      </w: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ena netto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="00664E80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…………</w:t>
      </w:r>
      <w:r w:rsidR="00CF7DE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zł </w:t>
      </w: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+ należny podatek VAT</w:t>
      </w:r>
      <w:r w:rsidR="00664E80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……</w:t>
      </w:r>
      <w:r w:rsidR="00CF7DE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%  cena brutto</w:t>
      </w:r>
      <w:r w:rsidR="00664E80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……….</w:t>
      </w:r>
      <w:r w:rsidR="00CF7DE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zł .</w:t>
      </w:r>
      <w:r w:rsidR="00CF7DE6"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</w:p>
    <w:p w14:paraId="5BE56820" w14:textId="2F52179E" w:rsidR="00A733C5" w:rsidRDefault="000559C3" w:rsidP="00A733C5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9C3">
        <w:rPr>
          <w:rFonts w:ascii="Times New Roman" w:hAnsi="Times New Roman" w:cs="Times New Roman"/>
          <w:color w:val="000000"/>
          <w:sz w:val="24"/>
          <w:szCs w:val="24"/>
        </w:rPr>
        <w:t>Strony ustalają, że obowi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ązującą je formą wynagrodzenia </w:t>
      </w:r>
      <w:r w:rsidRPr="000559C3">
        <w:rPr>
          <w:rFonts w:ascii="Times New Roman" w:hAnsi="Times New Roman" w:cs="Times New Roman"/>
          <w:color w:val="000000"/>
          <w:sz w:val="24"/>
          <w:szCs w:val="24"/>
        </w:rPr>
        <w:t xml:space="preserve">będzie wynagrodzenie </w:t>
      </w:r>
      <w:r w:rsidR="00582C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559C3">
        <w:rPr>
          <w:rFonts w:ascii="Times New Roman" w:hAnsi="Times New Roman" w:cs="Times New Roman"/>
          <w:color w:val="000000"/>
          <w:sz w:val="24"/>
          <w:szCs w:val="24"/>
        </w:rPr>
        <w:t>w formie ryczałtu.</w:t>
      </w:r>
    </w:p>
    <w:p w14:paraId="0AD87230" w14:textId="0070442D" w:rsidR="00A733C5" w:rsidRPr="00A733C5" w:rsidRDefault="00A733C5" w:rsidP="00A733C5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3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Wynagrodzenie płatne będzie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jednorazowo </w:t>
      </w:r>
      <w:r w:rsidRPr="00A733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na podstawie faktury VAT (rachunku)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po zakończeniu realizacji usługi.</w:t>
      </w:r>
    </w:p>
    <w:p w14:paraId="2CA157C2" w14:textId="5310D15E" w:rsidR="0048417B" w:rsidRDefault="00C241D0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A733C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ozliczenie za pełnienie nadzoru inwestorskiego nastąpi w oparciu o fakturę końcową Wykonawcy robót zadania inwestycyjnego  wystawionej </w:t>
      </w:r>
      <w:r w:rsidR="00A733C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44B0696B" w14:textId="14142C6A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Faktur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będzie 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płatn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terminie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30-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dniowym od daty otrzymania prawidłowo wystawion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ej 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0D5A5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EC913B3" w14:textId="7B77433D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 prace stanowiące przedmiot umowy będą płatn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przelewem na konto Inspektora </w:t>
      </w:r>
      <w:r w:rsidRPr="0048417B"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 w:rsidR="00FC1000" w:rsidRPr="0048417B">
        <w:rPr>
          <w:rFonts w:ascii="Times New Roman" w:hAnsi="Times New Roman" w:cs="Times New Roman"/>
          <w:color w:val="000000"/>
          <w:spacing w:val="-7"/>
          <w:sz w:val="24"/>
          <w:szCs w:val="24"/>
        </w:rPr>
        <w:t>adzoru wskazane na fakturze VAT.</w:t>
      </w:r>
    </w:p>
    <w:p w14:paraId="43058E19" w14:textId="77777777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47292747" w14:textId="3E0FE02E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</w:t>
      </w:r>
      <w:r w:rsidR="00F43FBD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adzoru nie może bez pisemnej zgody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Zamawiający oświadcza, że </w:t>
      </w:r>
      <w:r w:rsidR="00C241D0">
        <w:rPr>
          <w:rFonts w:ascii="Times New Roman" w:hAnsi="Times New Roman" w:cs="Times New Roman"/>
          <w:sz w:val="24"/>
          <w:szCs w:val="24"/>
        </w:rPr>
        <w:t xml:space="preserve">Inspektor nadzoru 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może przesyłać ustrukturyzowan</w:t>
      </w:r>
      <w:r w:rsidR="000D5A5B"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faktur</w:t>
      </w:r>
      <w:r w:rsidR="00C241D0">
        <w:rPr>
          <w:rFonts w:ascii="Times New Roman" w:hAnsi="Times New Roman" w:cs="Times New Roman"/>
          <w:sz w:val="24"/>
          <w:szCs w:val="24"/>
        </w:rPr>
        <w:t>ę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C241D0"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>, o któr</w:t>
      </w:r>
      <w:r w:rsidR="00C241D0">
        <w:rPr>
          <w:rFonts w:ascii="Times New Roman" w:hAnsi="Times New Roman" w:cs="Times New Roman"/>
          <w:sz w:val="24"/>
          <w:szCs w:val="24"/>
        </w:rPr>
        <w:t>ej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mowa w art. 2 pkt. 4 ustawy z dnia 9 listopada 2018 r. o elektronicznym fakturowaniu w zamówieniach publicznych (Dz. U. z 2018 r. poz. 2191</w:t>
      </w:r>
      <w:r w:rsidR="00582C0B">
        <w:rPr>
          <w:rFonts w:ascii="Times New Roman" w:hAnsi="Times New Roman" w:cs="Times New Roman"/>
          <w:sz w:val="24"/>
          <w:szCs w:val="24"/>
        </w:rPr>
        <w:t xml:space="preserve">,z </w:t>
      </w:r>
      <w:proofErr w:type="spellStart"/>
      <w:r w:rsidR="00582C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82C0B">
        <w:rPr>
          <w:rFonts w:ascii="Times New Roman" w:hAnsi="Times New Roman" w:cs="Times New Roman"/>
          <w:sz w:val="24"/>
          <w:szCs w:val="24"/>
        </w:rPr>
        <w:t>. zm.</w:t>
      </w:r>
      <w:r w:rsidR="0048417B" w:rsidRPr="00287F56">
        <w:rPr>
          <w:rFonts w:ascii="Times New Roman" w:hAnsi="Times New Roman" w:cs="Times New Roman"/>
          <w:sz w:val="24"/>
          <w:szCs w:val="24"/>
        </w:rPr>
        <w:t>), tj. faktur</w:t>
      </w:r>
      <w:r w:rsidR="00C241D0">
        <w:rPr>
          <w:rFonts w:ascii="Times New Roman" w:hAnsi="Times New Roman" w:cs="Times New Roman"/>
          <w:sz w:val="24"/>
          <w:szCs w:val="24"/>
        </w:rPr>
        <w:t>ę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spełniające wymagania umożliwiające przesyłanie za pośrednictwem platformy faktur elektronicznych, o których mowa wart. 2 pkt 32 ustawy z dnia 11 marca 2004 r. o podatku od towarów i usług (Dz. U. z 20</w:t>
      </w:r>
      <w:r w:rsidR="00582C0B">
        <w:rPr>
          <w:rFonts w:ascii="Times New Roman" w:hAnsi="Times New Roman" w:cs="Times New Roman"/>
          <w:sz w:val="24"/>
          <w:szCs w:val="24"/>
        </w:rPr>
        <w:t>20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r. poz. </w:t>
      </w:r>
      <w:r w:rsidR="00582C0B">
        <w:rPr>
          <w:rFonts w:ascii="Times New Roman" w:hAnsi="Times New Roman" w:cs="Times New Roman"/>
          <w:sz w:val="24"/>
          <w:szCs w:val="24"/>
        </w:rPr>
        <w:t>106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48417B" w:rsidRPr="00287F5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8417B" w:rsidRPr="00287F56">
        <w:rPr>
          <w:rFonts w:ascii="Times New Roman" w:hAnsi="Times New Roman" w:cs="Times New Roman"/>
          <w:sz w:val="24"/>
          <w:szCs w:val="24"/>
        </w:rPr>
        <w:t>. zm.).</w:t>
      </w:r>
    </w:p>
    <w:p w14:paraId="10D4B29A" w14:textId="331C73D8" w:rsidR="0048417B" w:rsidRDefault="0048417B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 xml:space="preserve">Zamawiający informuje, iż posiada konto na platformie elektronicznego fakturowania </w:t>
      </w:r>
      <w:r w:rsidR="00582C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7F56">
        <w:rPr>
          <w:rFonts w:ascii="Times New Roman" w:hAnsi="Times New Roman" w:cs="Times New Roman"/>
          <w:sz w:val="24"/>
          <w:szCs w:val="24"/>
        </w:rPr>
        <w:t xml:space="preserve">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287F56">
        <w:rPr>
          <w:rFonts w:ascii="Times New Roman" w:hAnsi="Times New Roman" w:cs="Times New Roman"/>
          <w:sz w:val="24"/>
          <w:szCs w:val="24"/>
        </w:rPr>
        <w:t>OpenPEPPOL</w:t>
      </w:r>
      <w:proofErr w:type="spellEnd"/>
      <w:r w:rsidRPr="00287F56">
        <w:rPr>
          <w:rFonts w:ascii="Times New Roman" w:hAnsi="Times New Roman" w:cs="Times New Roman"/>
          <w:sz w:val="24"/>
          <w:szCs w:val="24"/>
        </w:rPr>
        <w:t xml:space="preserve">, której funkcjonowanie zapewnia Minister Przedsiębiorczości i Technologii z siedzibą przy Placu Trzech Krzyży 3/5, 00-507 Warszawa. Platforma dostępna jest pod adresem: </w:t>
      </w:r>
      <w:hyperlink r:id="rId8" w:history="1">
        <w:r w:rsidRPr="00287F56"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https://efaktura.gov.pl/uslugi-pef/</w:t>
        </w:r>
      </w:hyperlink>
      <w:r w:rsidRPr="00287F56">
        <w:rPr>
          <w:rFonts w:ascii="Times New Roman" w:hAnsi="Times New Roman" w:cs="Times New Roman"/>
          <w:sz w:val="24"/>
          <w:szCs w:val="24"/>
        </w:rPr>
        <w:t>.</w:t>
      </w:r>
    </w:p>
    <w:p w14:paraId="4AD46F53" w14:textId="71E2FE32" w:rsidR="0048417B" w:rsidRDefault="00C241D0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adzoru </w:t>
      </w:r>
      <w:r w:rsidR="0048417B" w:rsidRPr="00287F56">
        <w:rPr>
          <w:rFonts w:ascii="Times New Roman" w:hAnsi="Times New Roman" w:cs="Times New Roman"/>
          <w:sz w:val="24"/>
          <w:szCs w:val="24"/>
        </w:rPr>
        <w:t>zamierzający wysyłać ustrukturyzowan</w:t>
      </w:r>
      <w:r w:rsidR="000D5A5B"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faktur</w:t>
      </w:r>
      <w:r w:rsidR="000D5A5B">
        <w:rPr>
          <w:rFonts w:ascii="Times New Roman" w:hAnsi="Times New Roman" w:cs="Times New Roman"/>
          <w:sz w:val="24"/>
          <w:szCs w:val="24"/>
        </w:rPr>
        <w:t>ę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za pośrednictwem PEF zobowiązany jest do uwzględniania czasu pracy Zamawiającego, umożliwiającego Zamawiającemu terminowe wywiązanie się z zapłaty wynagrodzenia </w:t>
      </w:r>
      <w:r>
        <w:rPr>
          <w:rFonts w:ascii="Times New Roman" w:hAnsi="Times New Roman" w:cs="Times New Roman"/>
          <w:sz w:val="24"/>
          <w:szCs w:val="24"/>
        </w:rPr>
        <w:t>Inspektorowi nadzoru</w:t>
      </w:r>
      <w:r w:rsidR="0048417B" w:rsidRPr="00287F56">
        <w:rPr>
          <w:rFonts w:ascii="Times New Roman" w:hAnsi="Times New Roman" w:cs="Times New Roman"/>
          <w:sz w:val="24"/>
          <w:szCs w:val="24"/>
        </w:rPr>
        <w:t>. W szczególności Zamawiający informuje, że przesyłanie ustrukturyzowan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48417B" w:rsidRPr="00287F56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winno nastąpić w godzinach: 7:30 — 15:30.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417B" w:rsidRPr="00287F56">
        <w:rPr>
          <w:rFonts w:ascii="Times New Roman" w:hAnsi="Times New Roman" w:cs="Times New Roman"/>
          <w:sz w:val="24"/>
          <w:szCs w:val="24"/>
        </w:rPr>
        <w:t>W przypadku przesłania ustrukturyzowanej faktury elektronicznej poza godzinami pracy, w dni wolne od pracy lub święta, uznaje się, że została ona doręczona w następnym dniu roboczym.</w:t>
      </w:r>
    </w:p>
    <w:p w14:paraId="52BF9187" w14:textId="7B823B1D" w:rsidR="0048417B" w:rsidRDefault="0048417B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>W związku z obowiązkiem odbioru ustrukturyzowanych faktur elektronicznych, o których mowa w art. 2 pkt. 4 ustawy z dnia 9 listopada 2018 r. o elektronicznym fakturowaniu w zamówieniach publicznych (Dz. U. z 2018 r. poz. 2191</w:t>
      </w:r>
      <w:r w:rsidR="00582C0B">
        <w:rPr>
          <w:rFonts w:ascii="Times New Roman" w:hAnsi="Times New Roman" w:cs="Times New Roman"/>
          <w:sz w:val="24"/>
          <w:szCs w:val="24"/>
        </w:rPr>
        <w:t>,z późn.zm.</w:t>
      </w:r>
      <w:r w:rsidRPr="00287F56">
        <w:rPr>
          <w:rFonts w:ascii="Times New Roman" w:hAnsi="Times New Roman" w:cs="Times New Roman"/>
          <w:sz w:val="24"/>
          <w:szCs w:val="24"/>
        </w:rPr>
        <w:t xml:space="preserve">) przez Zamawiającego, w celu wypełnienia ww. obowiązku, niezbędne jest oświadczenie </w:t>
      </w:r>
      <w:r w:rsidR="00C241D0">
        <w:rPr>
          <w:rFonts w:ascii="Times New Roman" w:hAnsi="Times New Roman" w:cs="Times New Roman"/>
          <w:sz w:val="24"/>
          <w:szCs w:val="24"/>
        </w:rPr>
        <w:t xml:space="preserve">Inspektora </w:t>
      </w:r>
      <w:r w:rsidR="00F43FBD">
        <w:rPr>
          <w:rFonts w:ascii="Times New Roman" w:hAnsi="Times New Roman" w:cs="Times New Roman"/>
          <w:sz w:val="24"/>
          <w:szCs w:val="24"/>
        </w:rPr>
        <w:t>N</w:t>
      </w:r>
      <w:r w:rsidR="000D5A5B">
        <w:rPr>
          <w:rFonts w:ascii="Times New Roman" w:hAnsi="Times New Roman" w:cs="Times New Roman"/>
          <w:sz w:val="24"/>
          <w:szCs w:val="24"/>
        </w:rPr>
        <w:t xml:space="preserve">adzoru, </w:t>
      </w:r>
      <w:r w:rsidRPr="00287F56">
        <w:rPr>
          <w:rFonts w:ascii="Times New Roman" w:hAnsi="Times New Roman" w:cs="Times New Roman"/>
          <w:sz w:val="24"/>
          <w:szCs w:val="24"/>
        </w:rPr>
        <w:t>czy zamierza wysyłać ustrukturyzowan</w:t>
      </w:r>
      <w:r w:rsidR="000D5A5B">
        <w:rPr>
          <w:rFonts w:ascii="Times New Roman" w:hAnsi="Times New Roman" w:cs="Times New Roman"/>
          <w:sz w:val="24"/>
          <w:szCs w:val="24"/>
        </w:rPr>
        <w:t>ą</w:t>
      </w:r>
      <w:r w:rsidRPr="00287F56">
        <w:rPr>
          <w:rFonts w:ascii="Times New Roman" w:hAnsi="Times New Roman" w:cs="Times New Roman"/>
          <w:sz w:val="24"/>
          <w:szCs w:val="24"/>
        </w:rPr>
        <w:t xml:space="preserve"> faktur</w:t>
      </w:r>
      <w:r w:rsidR="007C69BF">
        <w:rPr>
          <w:rFonts w:ascii="Times New Roman" w:hAnsi="Times New Roman" w:cs="Times New Roman"/>
          <w:sz w:val="24"/>
          <w:szCs w:val="24"/>
        </w:rPr>
        <w:t>ę</w:t>
      </w:r>
      <w:r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7C69BF">
        <w:rPr>
          <w:rFonts w:ascii="Times New Roman" w:hAnsi="Times New Roman" w:cs="Times New Roman"/>
          <w:sz w:val="24"/>
          <w:szCs w:val="24"/>
        </w:rPr>
        <w:t>ą</w:t>
      </w:r>
      <w:r w:rsidRPr="00287F56">
        <w:rPr>
          <w:rFonts w:ascii="Times New Roman" w:hAnsi="Times New Roman" w:cs="Times New Roman"/>
          <w:sz w:val="24"/>
          <w:szCs w:val="24"/>
        </w:rPr>
        <w:t xml:space="preserve"> do Zamawiającego za pomocą platformy elektronicznego fakturowania.</w:t>
      </w:r>
    </w:p>
    <w:p w14:paraId="1A3EC1BC" w14:textId="30848C22" w:rsidR="0048417B" w:rsidRPr="00C241D0" w:rsidRDefault="00C241D0" w:rsidP="00C241D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 nadzoru </w:t>
      </w:r>
      <w:r w:rsidR="0048417B" w:rsidRPr="00C241D0">
        <w:rPr>
          <w:rFonts w:ascii="Times New Roman" w:hAnsi="Times New Roman" w:cs="Times New Roman"/>
          <w:sz w:val="24"/>
          <w:szCs w:val="24"/>
        </w:rPr>
        <w:t xml:space="preserve">oświadcza, że: </w:t>
      </w:r>
    </w:p>
    <w:p w14:paraId="749B0D07" w14:textId="18D211ED" w:rsidR="0048417B" w:rsidRPr="00935C21" w:rsidRDefault="0048417B" w:rsidP="00484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 zamierz</w:t>
      </w:r>
      <w:r w:rsidR="00A560B0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</w:p>
    <w:p w14:paraId="7B4FCD89" w14:textId="77777777" w:rsidR="0048417B" w:rsidRPr="00935C21" w:rsidRDefault="0048417B" w:rsidP="00484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 nie zamierza</w:t>
      </w:r>
    </w:p>
    <w:p w14:paraId="3F8CF4AF" w14:textId="2365718F" w:rsidR="0048417B" w:rsidRDefault="0048417B" w:rsidP="00484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wysyłać za pośrednictwem PEF ustrukturyzowan</w:t>
      </w:r>
      <w:r w:rsidR="007C69BF">
        <w:rPr>
          <w:rFonts w:ascii="Times New Roman" w:hAnsi="Times New Roman" w:cs="Times New Roman"/>
          <w:sz w:val="24"/>
          <w:szCs w:val="24"/>
        </w:rPr>
        <w:t>ą</w:t>
      </w:r>
      <w:r w:rsidRPr="00935C21">
        <w:rPr>
          <w:rFonts w:ascii="Times New Roman" w:hAnsi="Times New Roman" w:cs="Times New Roman"/>
          <w:sz w:val="24"/>
          <w:szCs w:val="24"/>
        </w:rPr>
        <w:t xml:space="preserve"> faktur</w:t>
      </w:r>
      <w:r w:rsidR="00C241D0">
        <w:rPr>
          <w:rFonts w:ascii="Times New Roman" w:hAnsi="Times New Roman" w:cs="Times New Roman"/>
          <w:sz w:val="24"/>
          <w:szCs w:val="24"/>
        </w:rPr>
        <w:t>ę</w:t>
      </w:r>
      <w:r w:rsidRPr="00935C21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C241D0">
        <w:rPr>
          <w:rFonts w:ascii="Times New Roman" w:hAnsi="Times New Roman" w:cs="Times New Roman"/>
          <w:sz w:val="24"/>
          <w:szCs w:val="24"/>
        </w:rPr>
        <w:t>ą</w:t>
      </w:r>
      <w:r w:rsidRPr="00935C21">
        <w:rPr>
          <w:rFonts w:ascii="Times New Roman" w:hAnsi="Times New Roman" w:cs="Times New Roman"/>
          <w:sz w:val="24"/>
          <w:szCs w:val="24"/>
        </w:rPr>
        <w:t>, o któr</w:t>
      </w:r>
      <w:r w:rsidR="00C241D0">
        <w:rPr>
          <w:rFonts w:ascii="Times New Roman" w:hAnsi="Times New Roman" w:cs="Times New Roman"/>
          <w:sz w:val="24"/>
          <w:szCs w:val="24"/>
        </w:rPr>
        <w:t>ej</w:t>
      </w:r>
      <w:r w:rsidRPr="00935C21">
        <w:rPr>
          <w:rFonts w:ascii="Times New Roman" w:hAnsi="Times New Roman" w:cs="Times New Roman"/>
          <w:sz w:val="24"/>
          <w:szCs w:val="24"/>
        </w:rPr>
        <w:t xml:space="preserve"> mowa w art. 2 pkt. 4ustawy z dnia 9 listopada 2018 r. o elektronicznym fakturowaniu</w:t>
      </w:r>
      <w:r w:rsidR="007C69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35C21">
        <w:rPr>
          <w:rFonts w:ascii="Times New Roman" w:hAnsi="Times New Roman" w:cs="Times New Roman"/>
          <w:sz w:val="24"/>
          <w:szCs w:val="24"/>
        </w:rPr>
        <w:t xml:space="preserve"> w zamówieniach publicznych. W przypadku zmiany woli w ww. zakresie </w:t>
      </w:r>
      <w:r w:rsidR="00C241D0">
        <w:rPr>
          <w:rFonts w:ascii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hAnsi="Times New Roman" w:cs="Times New Roman"/>
          <w:sz w:val="24"/>
          <w:szCs w:val="24"/>
        </w:rPr>
        <w:t>N</w:t>
      </w:r>
      <w:r w:rsidR="00C241D0">
        <w:rPr>
          <w:rFonts w:ascii="Times New Roman" w:hAnsi="Times New Roman" w:cs="Times New Roman"/>
          <w:sz w:val="24"/>
          <w:szCs w:val="24"/>
        </w:rPr>
        <w:t xml:space="preserve">adzoru </w:t>
      </w:r>
      <w:r w:rsidRPr="00935C21">
        <w:rPr>
          <w:rFonts w:ascii="Times New Roman" w:hAnsi="Times New Roman" w:cs="Times New Roman"/>
          <w:sz w:val="24"/>
          <w:szCs w:val="24"/>
        </w:rPr>
        <w:t xml:space="preserve"> zobowiązuje się do powiadomienia. Zawiadamiającego najpóźniej w terminie do 7 dni przed taką zmianą </w:t>
      </w:r>
      <w:r>
        <w:rPr>
          <w:rFonts w:ascii="Times New Roman" w:hAnsi="Times New Roman" w:cs="Times New Roman"/>
          <w:sz w:val="24"/>
          <w:szCs w:val="24"/>
        </w:rPr>
        <w:t xml:space="preserve">do poinformowania Zamawiającego </w:t>
      </w:r>
      <w:r w:rsidRPr="00935C21">
        <w:rPr>
          <w:rFonts w:ascii="Times New Roman" w:hAnsi="Times New Roman" w:cs="Times New Roman"/>
          <w:sz w:val="24"/>
          <w:szCs w:val="24"/>
        </w:rPr>
        <w:t>o tym fakcie.</w:t>
      </w:r>
    </w:p>
    <w:p w14:paraId="1D93B76A" w14:textId="77777777" w:rsidR="0048417B" w:rsidRPr="00287F56" w:rsidRDefault="0048417B" w:rsidP="004841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</w:rPr>
        <w:t>Płatność odbywać się będzie za pomocą SPLIT PAYMENT.</w:t>
      </w:r>
    </w:p>
    <w:p w14:paraId="46F02F2E" w14:textId="77777777" w:rsidR="001711C6" w:rsidRPr="0048417B" w:rsidRDefault="001711C6" w:rsidP="0048417B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074ED11B" w14:textId="77777777" w:rsidR="0048417B" w:rsidRPr="0048417B" w:rsidRDefault="0048417B" w:rsidP="0048417B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75B8A0AB" w14:textId="77777777"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46F8B23D" w14:textId="77777777"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10</w:t>
      </w:r>
    </w:p>
    <w:p w14:paraId="4DDA9A36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Zamawiającemu przysługuje prawo do odstąpienia od umowy w terminie 30 dni od dnia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powzięcia wiadomości o przyczynie odstąpienia w następujących przypadkach:</w:t>
      </w:r>
    </w:p>
    <w:p w14:paraId="565AF177" w14:textId="15EAAE75" w:rsidR="001711C6" w:rsidRPr="009A37E7" w:rsidRDefault="00582C0B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1711C6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1711C6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 ale nienależyty nadzór</w:t>
      </w:r>
      <w:r w:rsidR="001711C6" w:rsidRPr="009A37E7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79EE58FD" w14:textId="3DC4E38B" w:rsidR="001711C6" w:rsidRPr="009A37E7" w:rsidRDefault="00582C0B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1711C6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1711C6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1711C6"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D8DE4A" w14:textId="77777777" w:rsidR="001711C6" w:rsidRDefault="001711C6" w:rsidP="001711C6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Inspektor Nadzoru nie rozpoczął prac bez uzasadnionych przyczyn oraz nie kontynuuje ich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14:paraId="65D4AACD" w14:textId="77777777" w:rsidR="001711C6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2AA96639" w14:textId="77777777" w:rsidR="001711C6" w:rsidRPr="009A37E7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</w:t>
      </w:r>
    </w:p>
    <w:p w14:paraId="3FC353D3" w14:textId="77777777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wynagrodzenia brutto określonego w §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4373AB8E" w14:textId="77777777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478941A0" w14:textId="2B2B86A1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Jeżeli na skutek niewykonania lub nienależytego wykonania przedmiotu umowy Zamawiający poniesie szkodę, to Inspektor Nadzoru zobowiązuje się pokryć tę szkodę </w:t>
      </w:r>
      <w:r w:rsidR="00582C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pełnej wysokości.</w:t>
      </w:r>
    </w:p>
    <w:p w14:paraId="77A76532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2</w:t>
      </w:r>
    </w:p>
    <w:p w14:paraId="6BE239B4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60CCA90C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267E188A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4E801E2E" w14:textId="77777777" w:rsidR="00803D2F" w:rsidRDefault="001711C6" w:rsidP="00803D2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 jednobrzmiących egzemplarzach, trzy dla Zamawiającego i jeden dla Wykonawcy.</w:t>
      </w:r>
    </w:p>
    <w:p w14:paraId="24129F75" w14:textId="77777777" w:rsidR="00803D2F" w:rsidRDefault="00803D2F" w:rsidP="00D05653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97C0FAF" w14:textId="77777777" w:rsidR="001711C6" w:rsidRPr="00803D2F" w:rsidRDefault="00803D2F" w:rsidP="00803D2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="001711C6" w:rsidRPr="00803D2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2772B805" w14:textId="77777777" w:rsidR="001711C6" w:rsidRPr="009A37E7" w:rsidRDefault="001711C6" w:rsidP="001711C6">
      <w:pPr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</w:t>
      </w:r>
      <w:r w:rsidR="005911E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70A4CA3" w14:textId="77777777" w:rsidR="00791D24" w:rsidRPr="009A37E7" w:rsidRDefault="00791D24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sectPr w:rsidR="00791D24" w:rsidRPr="009A37E7" w:rsidSect="0029133D">
      <w:head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971C1" w14:textId="77777777" w:rsidR="00B93033" w:rsidRDefault="00B93033" w:rsidP="001711C6">
      <w:pPr>
        <w:spacing w:after="0" w:line="240" w:lineRule="auto"/>
      </w:pPr>
      <w:r>
        <w:separator/>
      </w:r>
    </w:p>
  </w:endnote>
  <w:endnote w:type="continuationSeparator" w:id="0">
    <w:p w14:paraId="3E10F29E" w14:textId="77777777" w:rsidR="00B93033" w:rsidRDefault="00B93033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B0B97" w14:textId="77777777" w:rsidR="00B93033" w:rsidRDefault="00B93033" w:rsidP="001711C6">
      <w:pPr>
        <w:spacing w:after="0" w:line="240" w:lineRule="auto"/>
      </w:pPr>
      <w:r>
        <w:separator/>
      </w:r>
    </w:p>
  </w:footnote>
  <w:footnote w:type="continuationSeparator" w:id="0">
    <w:p w14:paraId="0261EFB8" w14:textId="77777777" w:rsidR="00B93033" w:rsidRDefault="00B93033" w:rsidP="0017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60A05" w14:textId="77777777" w:rsidR="001711C6" w:rsidRPr="008316EC" w:rsidRDefault="001711C6" w:rsidP="00FC1000">
    <w:pPr>
      <w:tabs>
        <w:tab w:val="left" w:pos="2076"/>
      </w:tabs>
      <w:ind w:right="-285"/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 wp14:anchorId="173265D4" wp14:editId="03793868">
          <wp:extent cx="102870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 wp14:anchorId="5C759EB5" wp14:editId="2756770C">
          <wp:extent cx="1417320" cy="434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 wp14:anchorId="3B21D36A" wp14:editId="1BB84AFF">
          <wp:extent cx="960120" cy="4343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 wp14:anchorId="0821E90A" wp14:editId="17F5D44A">
          <wp:extent cx="1455420" cy="434340"/>
          <wp:effectExtent l="0" t="0" r="0" b="381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B29E6" w14:textId="77777777" w:rsidR="001711C6" w:rsidRDefault="00171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887"/>
    <w:multiLevelType w:val="multilevel"/>
    <w:tmpl w:val="A7D89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B341BB9"/>
    <w:multiLevelType w:val="hybridMultilevel"/>
    <w:tmpl w:val="5C92CED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2CEE6BCC"/>
    <w:multiLevelType w:val="multilevel"/>
    <w:tmpl w:val="AAD424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0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50D7C"/>
    <w:multiLevelType w:val="hybridMultilevel"/>
    <w:tmpl w:val="D56C2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450"/>
        </w:tabs>
        <w:ind w:left="45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5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D21C8B"/>
    <w:multiLevelType w:val="hybridMultilevel"/>
    <w:tmpl w:val="5BB83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61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652281F"/>
    <w:multiLevelType w:val="hybridMultilevel"/>
    <w:tmpl w:val="CD18B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DA2E54"/>
    <w:multiLevelType w:val="hybridMultilevel"/>
    <w:tmpl w:val="35B48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6D0C"/>
    <w:multiLevelType w:val="hybridMultilevel"/>
    <w:tmpl w:val="CDEEB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E411EE"/>
    <w:multiLevelType w:val="hybridMultilevel"/>
    <w:tmpl w:val="F7169CB6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18"/>
  </w:num>
  <w:num w:numId="20">
    <w:abstractNumId w:val="15"/>
  </w:num>
  <w:num w:numId="21">
    <w:abstractNumId w:val="9"/>
  </w:num>
  <w:num w:numId="22">
    <w:abstractNumId w:val="12"/>
  </w:num>
  <w:num w:numId="23">
    <w:abstractNumId w:val="24"/>
  </w:num>
  <w:num w:numId="24">
    <w:abstractNumId w:val="26"/>
  </w:num>
  <w:num w:numId="25">
    <w:abstractNumId w:val="16"/>
  </w:num>
  <w:num w:numId="26">
    <w:abstractNumId w:val="23"/>
  </w:num>
  <w:num w:numId="27">
    <w:abstractNumId w:val="19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59C3"/>
    <w:rsid w:val="00057C8D"/>
    <w:rsid w:val="000642F1"/>
    <w:rsid w:val="000A24E7"/>
    <w:rsid w:val="000C5CF6"/>
    <w:rsid w:val="000C6A38"/>
    <w:rsid w:val="000D5A5B"/>
    <w:rsid w:val="000E2AEB"/>
    <w:rsid w:val="00104B80"/>
    <w:rsid w:val="001711C6"/>
    <w:rsid w:val="0017571C"/>
    <w:rsid w:val="001842BA"/>
    <w:rsid w:val="001E430B"/>
    <w:rsid w:val="0021156D"/>
    <w:rsid w:val="0029022D"/>
    <w:rsid w:val="0029133D"/>
    <w:rsid w:val="002916E5"/>
    <w:rsid w:val="002A4A37"/>
    <w:rsid w:val="002C6736"/>
    <w:rsid w:val="002E20CA"/>
    <w:rsid w:val="002E3F51"/>
    <w:rsid w:val="00306312"/>
    <w:rsid w:val="00324CBD"/>
    <w:rsid w:val="003C24CB"/>
    <w:rsid w:val="003E065A"/>
    <w:rsid w:val="003E3275"/>
    <w:rsid w:val="003F3E2D"/>
    <w:rsid w:val="00401D6F"/>
    <w:rsid w:val="004313D0"/>
    <w:rsid w:val="00432818"/>
    <w:rsid w:val="0045007B"/>
    <w:rsid w:val="0048417B"/>
    <w:rsid w:val="004A0CF4"/>
    <w:rsid w:val="004A150F"/>
    <w:rsid w:val="004C3C66"/>
    <w:rsid w:val="004D5B5F"/>
    <w:rsid w:val="004F6C42"/>
    <w:rsid w:val="00502252"/>
    <w:rsid w:val="00507191"/>
    <w:rsid w:val="00542C00"/>
    <w:rsid w:val="0054421B"/>
    <w:rsid w:val="00547E3C"/>
    <w:rsid w:val="00552FB0"/>
    <w:rsid w:val="00582C0B"/>
    <w:rsid w:val="005911E3"/>
    <w:rsid w:val="005A5171"/>
    <w:rsid w:val="005C0DF3"/>
    <w:rsid w:val="005D0A33"/>
    <w:rsid w:val="005D16F1"/>
    <w:rsid w:val="005E56FD"/>
    <w:rsid w:val="0063564B"/>
    <w:rsid w:val="00641E67"/>
    <w:rsid w:val="00644E3D"/>
    <w:rsid w:val="0065525E"/>
    <w:rsid w:val="00664E80"/>
    <w:rsid w:val="0066548E"/>
    <w:rsid w:val="0069374F"/>
    <w:rsid w:val="006B36E7"/>
    <w:rsid w:val="006F1A8E"/>
    <w:rsid w:val="00727A9F"/>
    <w:rsid w:val="00753332"/>
    <w:rsid w:val="007843BF"/>
    <w:rsid w:val="00791D24"/>
    <w:rsid w:val="007C69BF"/>
    <w:rsid w:val="007C7254"/>
    <w:rsid w:val="00803D2F"/>
    <w:rsid w:val="00806166"/>
    <w:rsid w:val="00817C1A"/>
    <w:rsid w:val="00867C77"/>
    <w:rsid w:val="008801E3"/>
    <w:rsid w:val="008925F4"/>
    <w:rsid w:val="008A4044"/>
    <w:rsid w:val="008D7D5C"/>
    <w:rsid w:val="008E6CE2"/>
    <w:rsid w:val="008E7B95"/>
    <w:rsid w:val="008F0944"/>
    <w:rsid w:val="009357B7"/>
    <w:rsid w:val="00991C59"/>
    <w:rsid w:val="00995785"/>
    <w:rsid w:val="009A0315"/>
    <w:rsid w:val="009A37E7"/>
    <w:rsid w:val="009B287C"/>
    <w:rsid w:val="009B3803"/>
    <w:rsid w:val="009C6BB9"/>
    <w:rsid w:val="009F7AF1"/>
    <w:rsid w:val="00A212DD"/>
    <w:rsid w:val="00A21E28"/>
    <w:rsid w:val="00A34825"/>
    <w:rsid w:val="00A560B0"/>
    <w:rsid w:val="00A733C5"/>
    <w:rsid w:val="00A8488F"/>
    <w:rsid w:val="00AB107F"/>
    <w:rsid w:val="00AB2C1B"/>
    <w:rsid w:val="00B06395"/>
    <w:rsid w:val="00B1707A"/>
    <w:rsid w:val="00B4069D"/>
    <w:rsid w:val="00B410FA"/>
    <w:rsid w:val="00B93033"/>
    <w:rsid w:val="00BF5DD9"/>
    <w:rsid w:val="00C148F5"/>
    <w:rsid w:val="00C241D0"/>
    <w:rsid w:val="00C37759"/>
    <w:rsid w:val="00C83303"/>
    <w:rsid w:val="00CD6737"/>
    <w:rsid w:val="00CF7DE6"/>
    <w:rsid w:val="00D05653"/>
    <w:rsid w:val="00D26C04"/>
    <w:rsid w:val="00D350FF"/>
    <w:rsid w:val="00D4337A"/>
    <w:rsid w:val="00DA61AF"/>
    <w:rsid w:val="00DB17C1"/>
    <w:rsid w:val="00DB1B0E"/>
    <w:rsid w:val="00DC26D7"/>
    <w:rsid w:val="00DC4842"/>
    <w:rsid w:val="00DE2C9D"/>
    <w:rsid w:val="00DF1AC9"/>
    <w:rsid w:val="00E01FA9"/>
    <w:rsid w:val="00E11985"/>
    <w:rsid w:val="00E27B5B"/>
    <w:rsid w:val="00E43096"/>
    <w:rsid w:val="00E72F8B"/>
    <w:rsid w:val="00EC3EC6"/>
    <w:rsid w:val="00EC5B3A"/>
    <w:rsid w:val="00EC7928"/>
    <w:rsid w:val="00ED051B"/>
    <w:rsid w:val="00EE26D5"/>
    <w:rsid w:val="00EE7855"/>
    <w:rsid w:val="00F43FBD"/>
    <w:rsid w:val="00FB32AB"/>
    <w:rsid w:val="00FC1000"/>
    <w:rsid w:val="00FD1598"/>
    <w:rsid w:val="00FE183A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744CE6E"/>
  <w15:docId w15:val="{3E0E32EC-91FA-43DB-BC68-2E5AF334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11985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C6"/>
  </w:style>
  <w:style w:type="paragraph" w:styleId="Stopka">
    <w:name w:val="footer"/>
    <w:basedOn w:val="Normalny"/>
    <w:link w:val="Stopka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C6"/>
  </w:style>
  <w:style w:type="character" w:styleId="Odwoaniedokomentarza">
    <w:name w:val="annotation reference"/>
    <w:basedOn w:val="Domylnaczcionkaakapitu"/>
    <w:uiPriority w:val="99"/>
    <w:semiHidden/>
    <w:unhideWhenUsed/>
    <w:rsid w:val="0017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C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84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uslugi-pe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9A09-8F55-475B-99C6-C4E4F4D5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2368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4</cp:revision>
  <cp:lastPrinted>2019-02-25T09:58:00Z</cp:lastPrinted>
  <dcterms:created xsi:type="dcterms:W3CDTF">2020-07-28T08:15:00Z</dcterms:created>
  <dcterms:modified xsi:type="dcterms:W3CDTF">2020-09-03T09:56:00Z</dcterms:modified>
</cp:coreProperties>
</file>