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4D5AD8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AD8" w:rsidRPr="001C121A" w:rsidRDefault="0011352F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bookmarkStart w:id="0" w:name="_GoBack"/>
      <w:r w:rsidR="004D5AD8" w:rsidRPr="004D5AD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C304C" w:rsidRPr="00AC304C">
        <w:rPr>
          <w:rFonts w:ascii="Times New Roman" w:hAnsi="Times New Roman" w:cs="Times New Roman"/>
          <w:b/>
          <w:bCs/>
          <w:sz w:val="24"/>
          <w:szCs w:val="24"/>
        </w:rPr>
        <w:t xml:space="preserve">Remont dróg </w:t>
      </w:r>
      <w:r w:rsidR="00176065">
        <w:rPr>
          <w:rFonts w:ascii="Times New Roman" w:hAnsi="Times New Roman" w:cs="Times New Roman"/>
          <w:b/>
          <w:bCs/>
          <w:sz w:val="24"/>
          <w:szCs w:val="24"/>
        </w:rPr>
        <w:t xml:space="preserve">gminnych oraz dojazdowych </w:t>
      </w:r>
      <w:r w:rsidR="00AC304C" w:rsidRPr="00AC304C">
        <w:rPr>
          <w:rFonts w:ascii="Times New Roman" w:hAnsi="Times New Roman" w:cs="Times New Roman"/>
          <w:b/>
          <w:bCs/>
          <w:sz w:val="24"/>
          <w:szCs w:val="24"/>
        </w:rPr>
        <w:t>na terenie Gminy Mirzec”</w:t>
      </w:r>
      <w:bookmarkEnd w:id="0"/>
    </w:p>
    <w:p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26B2A"/>
    <w:rsid w:val="0014056B"/>
    <w:rsid w:val="00176065"/>
    <w:rsid w:val="001C121A"/>
    <w:rsid w:val="003413D9"/>
    <w:rsid w:val="003C1B05"/>
    <w:rsid w:val="004D5AD8"/>
    <w:rsid w:val="00517C4C"/>
    <w:rsid w:val="006A4F35"/>
    <w:rsid w:val="006E70DE"/>
    <w:rsid w:val="009D353A"/>
    <w:rsid w:val="00AB16F6"/>
    <w:rsid w:val="00AC304C"/>
    <w:rsid w:val="00B26614"/>
    <w:rsid w:val="00B479EA"/>
    <w:rsid w:val="00C0059E"/>
    <w:rsid w:val="00D5677F"/>
    <w:rsid w:val="00E06926"/>
    <w:rsid w:val="00E509FB"/>
    <w:rsid w:val="00F4777E"/>
    <w:rsid w:val="00FE1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3</cp:revision>
  <cp:lastPrinted>2017-04-28T11:05:00Z</cp:lastPrinted>
  <dcterms:created xsi:type="dcterms:W3CDTF">2020-06-12T11:32:00Z</dcterms:created>
  <dcterms:modified xsi:type="dcterms:W3CDTF">2020-06-12T11:32:00Z</dcterms:modified>
</cp:coreProperties>
</file>