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F85D0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Default="0011352F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AC1E7E" w:rsidRPr="00AC1E7E">
        <w:rPr>
          <w:rFonts w:ascii="Times New Roman" w:hAnsi="Times New Roman" w:cs="Times New Roman"/>
          <w:b/>
          <w:bCs/>
          <w:sz w:val="24"/>
          <w:szCs w:val="24"/>
        </w:rPr>
        <w:t xml:space="preserve">„Wykonanie oznakowania poziomego na drodze gminnej nr 347011T oraz </w:t>
      </w:r>
      <w:r w:rsidR="00811B06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bookmarkStart w:id="0" w:name="_GoBack"/>
      <w:bookmarkEnd w:id="0"/>
      <w:r w:rsidR="00AC1E7E" w:rsidRPr="00AC1E7E">
        <w:rPr>
          <w:rFonts w:ascii="Times New Roman" w:hAnsi="Times New Roman" w:cs="Times New Roman"/>
          <w:b/>
          <w:bCs/>
          <w:sz w:val="24"/>
          <w:szCs w:val="24"/>
        </w:rPr>
        <w:t>parkingu przed budynkiem administracyjnym Urzędu Gminy w Mircu”</w:t>
      </w:r>
      <w:r w:rsidR="00AC1E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D5AD8" w:rsidRPr="001C121A" w:rsidRDefault="004D5AD8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</w:p>
    <w:p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26B2A"/>
    <w:rsid w:val="0014056B"/>
    <w:rsid w:val="001C121A"/>
    <w:rsid w:val="003413D9"/>
    <w:rsid w:val="003C1B05"/>
    <w:rsid w:val="004D5AD8"/>
    <w:rsid w:val="00517C4C"/>
    <w:rsid w:val="006A4F35"/>
    <w:rsid w:val="006E70DE"/>
    <w:rsid w:val="00811B06"/>
    <w:rsid w:val="009D353A"/>
    <w:rsid w:val="00AB16F6"/>
    <w:rsid w:val="00AC1E7E"/>
    <w:rsid w:val="00B26614"/>
    <w:rsid w:val="00B479EA"/>
    <w:rsid w:val="00C0059E"/>
    <w:rsid w:val="00D5677F"/>
    <w:rsid w:val="00E06926"/>
    <w:rsid w:val="00E509FB"/>
    <w:rsid w:val="00F47209"/>
    <w:rsid w:val="00F4777E"/>
    <w:rsid w:val="00F8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3</cp:revision>
  <cp:lastPrinted>2017-04-28T11:05:00Z</cp:lastPrinted>
  <dcterms:created xsi:type="dcterms:W3CDTF">2020-05-26T09:57:00Z</dcterms:created>
  <dcterms:modified xsi:type="dcterms:W3CDTF">2020-05-26T10:25:00Z</dcterms:modified>
</cp:coreProperties>
</file>