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71" w:rsidRPr="00214BF0" w:rsidRDefault="00125BC2" w:rsidP="00214B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4BF0">
        <w:rPr>
          <w:rFonts w:ascii="Times New Roman" w:hAnsi="Times New Roman" w:cs="Times New Roman"/>
          <w:b/>
          <w:sz w:val="28"/>
          <w:szCs w:val="28"/>
          <w:u w:val="single"/>
        </w:rPr>
        <w:t>Zestawienie me</w:t>
      </w:r>
      <w:r w:rsidR="00214BF0">
        <w:rPr>
          <w:rFonts w:ascii="Times New Roman" w:hAnsi="Times New Roman" w:cs="Times New Roman"/>
          <w:b/>
          <w:sz w:val="28"/>
          <w:szCs w:val="28"/>
          <w:u w:val="single"/>
        </w:rPr>
        <w:t>bli dla Ośrodka Zdrowia w Mircu</w:t>
      </w:r>
    </w:p>
    <w:p w:rsidR="00125BC2" w:rsidRDefault="00125BC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702"/>
        <w:gridCol w:w="4674"/>
        <w:gridCol w:w="2303"/>
      </w:tblGrid>
      <w:tr w:rsidR="00125BC2" w:rsidTr="00687741">
        <w:tc>
          <w:tcPr>
            <w:tcW w:w="534" w:type="dxa"/>
          </w:tcPr>
          <w:p w:rsidR="00125BC2" w:rsidRDefault="00125BC2" w:rsidP="00125BC2">
            <w:pPr>
              <w:jc w:val="both"/>
            </w:pPr>
            <w:r>
              <w:t>Lp.</w:t>
            </w:r>
          </w:p>
        </w:tc>
        <w:tc>
          <w:tcPr>
            <w:tcW w:w="1702" w:type="dxa"/>
          </w:tcPr>
          <w:p w:rsidR="00125BC2" w:rsidRDefault="00125BC2">
            <w:r>
              <w:t xml:space="preserve">Nazwa </w:t>
            </w:r>
          </w:p>
        </w:tc>
        <w:tc>
          <w:tcPr>
            <w:tcW w:w="4674" w:type="dxa"/>
          </w:tcPr>
          <w:p w:rsidR="00125BC2" w:rsidRDefault="00125BC2">
            <w:r>
              <w:t>Opis</w:t>
            </w:r>
          </w:p>
        </w:tc>
        <w:tc>
          <w:tcPr>
            <w:tcW w:w="2303" w:type="dxa"/>
          </w:tcPr>
          <w:p w:rsidR="00125BC2" w:rsidRDefault="00125BC2">
            <w:r>
              <w:t xml:space="preserve">Sztuki </w:t>
            </w:r>
          </w:p>
        </w:tc>
      </w:tr>
      <w:tr w:rsidR="00125BC2" w:rsidTr="00687741">
        <w:tc>
          <w:tcPr>
            <w:tcW w:w="534" w:type="dxa"/>
          </w:tcPr>
          <w:p w:rsidR="00125BC2" w:rsidRDefault="00125BC2">
            <w:r>
              <w:t>1.</w:t>
            </w:r>
          </w:p>
        </w:tc>
        <w:tc>
          <w:tcPr>
            <w:tcW w:w="1702" w:type="dxa"/>
          </w:tcPr>
          <w:p w:rsidR="00125BC2" w:rsidRDefault="00125BC2">
            <w:r>
              <w:t>Asystor stomatologiczny</w:t>
            </w:r>
          </w:p>
        </w:tc>
        <w:tc>
          <w:tcPr>
            <w:tcW w:w="4674" w:type="dxa"/>
          </w:tcPr>
          <w:p w:rsidR="00125BC2" w:rsidRDefault="00125BC2" w:rsidP="00125BC2">
            <w:pPr>
              <w:pStyle w:val="Bezodstpw"/>
            </w:pPr>
            <w:r>
              <w:t>-3 szuflady,</w:t>
            </w:r>
          </w:p>
          <w:p w:rsidR="00125BC2" w:rsidRDefault="00125BC2" w:rsidP="00125BC2">
            <w:pPr>
              <w:pStyle w:val="Bezodstpw"/>
            </w:pPr>
            <w:r>
              <w:t>-podstawa U, chromowana</w:t>
            </w:r>
          </w:p>
          <w:p w:rsidR="00125BC2" w:rsidRDefault="00125BC2" w:rsidP="00125BC2">
            <w:pPr>
              <w:pStyle w:val="Bezodstpw"/>
            </w:pPr>
            <w:r>
              <w:t>-biały połysk,</w:t>
            </w:r>
          </w:p>
          <w:p w:rsidR="00125BC2" w:rsidRDefault="00125BC2" w:rsidP="00125BC2">
            <w:pPr>
              <w:pStyle w:val="Bezodstpw"/>
            </w:pPr>
            <w:r>
              <w:t>-regulacja wysokości,</w:t>
            </w:r>
          </w:p>
          <w:p w:rsidR="00125BC2" w:rsidRDefault="00125BC2" w:rsidP="00125BC2">
            <w:pPr>
              <w:pStyle w:val="Bezodstpw"/>
            </w:pPr>
            <w:r>
              <w:t>- wymiary: 8-92 cm x 47 cm x 47 cm (min),</w:t>
            </w:r>
          </w:p>
          <w:p w:rsidR="00E11BEF" w:rsidRDefault="00E11BEF" w:rsidP="00125BC2">
            <w:pPr>
              <w:pStyle w:val="Bezodstpw"/>
            </w:pPr>
            <w:r>
              <w:t>-kolor:</w:t>
            </w:r>
            <w:r w:rsidR="00DA5FB9">
              <w:t xml:space="preserve"> do uzgodnienia z zamawiającym </w:t>
            </w:r>
          </w:p>
        </w:tc>
        <w:tc>
          <w:tcPr>
            <w:tcW w:w="2303" w:type="dxa"/>
          </w:tcPr>
          <w:p w:rsidR="00125BC2" w:rsidRDefault="00125BC2">
            <w:r>
              <w:t>1</w:t>
            </w:r>
          </w:p>
        </w:tc>
      </w:tr>
      <w:tr w:rsidR="00125BC2" w:rsidTr="00687741">
        <w:tc>
          <w:tcPr>
            <w:tcW w:w="534" w:type="dxa"/>
          </w:tcPr>
          <w:p w:rsidR="00125BC2" w:rsidRDefault="00125BC2">
            <w:r>
              <w:t>2.</w:t>
            </w:r>
          </w:p>
        </w:tc>
        <w:tc>
          <w:tcPr>
            <w:tcW w:w="1702" w:type="dxa"/>
          </w:tcPr>
          <w:p w:rsidR="00125BC2" w:rsidRDefault="00125BC2">
            <w:r>
              <w:t>L</w:t>
            </w:r>
            <w:r w:rsidR="00232616">
              <w:t>eżanka</w:t>
            </w:r>
          </w:p>
        </w:tc>
        <w:tc>
          <w:tcPr>
            <w:tcW w:w="4674" w:type="dxa"/>
          </w:tcPr>
          <w:p w:rsidR="00125BC2" w:rsidRDefault="00125BC2">
            <w:r>
              <w:t>-metalowa podstawa,</w:t>
            </w:r>
          </w:p>
          <w:p w:rsidR="00125BC2" w:rsidRDefault="00125BC2">
            <w:r>
              <w:t>-uchwyt na podkład medyczny,</w:t>
            </w:r>
          </w:p>
          <w:p w:rsidR="00125BC2" w:rsidRDefault="00125BC2">
            <w:r>
              <w:t>-regulacja kąta nachylenia zagłówka,</w:t>
            </w:r>
          </w:p>
          <w:p w:rsidR="00125BC2" w:rsidRDefault="00125BC2">
            <w:r>
              <w:t>-jezdne kauczukowe kółka,</w:t>
            </w:r>
          </w:p>
          <w:p w:rsidR="00125BC2" w:rsidRDefault="00125BC2">
            <w:r>
              <w:t>-</w:t>
            </w:r>
            <w:r w:rsidR="00232616">
              <w:t>dopuszczalne obciążenie: 200 kg,</w:t>
            </w:r>
          </w:p>
          <w:p w:rsidR="00125BC2" w:rsidRDefault="00232616" w:rsidP="00232616">
            <w:r>
              <w:t>-długość 190cm (min),</w:t>
            </w:r>
          </w:p>
          <w:p w:rsidR="00232616" w:rsidRDefault="00DA5FB9" w:rsidP="00232616">
            <w:r>
              <w:t>-szerokość 70</w:t>
            </w:r>
            <w:r w:rsidR="00232616">
              <w:t xml:space="preserve"> (min)</w:t>
            </w:r>
            <w:r w:rsidR="00E11BEF">
              <w:t>,</w:t>
            </w:r>
          </w:p>
          <w:p w:rsidR="00E11BEF" w:rsidRDefault="00E11BEF" w:rsidP="00232616">
            <w:r>
              <w:t>-kolor:</w:t>
            </w:r>
            <w:r w:rsidR="00CC1465">
              <w:t xml:space="preserve"> do uzgodnienia z zamawiającym</w:t>
            </w:r>
          </w:p>
        </w:tc>
        <w:tc>
          <w:tcPr>
            <w:tcW w:w="2303" w:type="dxa"/>
          </w:tcPr>
          <w:p w:rsidR="00125BC2" w:rsidRDefault="00232616">
            <w:r>
              <w:t>7</w:t>
            </w:r>
          </w:p>
        </w:tc>
      </w:tr>
      <w:tr w:rsidR="00125BC2" w:rsidTr="00687741">
        <w:tc>
          <w:tcPr>
            <w:tcW w:w="534" w:type="dxa"/>
          </w:tcPr>
          <w:p w:rsidR="00125BC2" w:rsidRDefault="00232616">
            <w:r>
              <w:t>3.</w:t>
            </w:r>
          </w:p>
        </w:tc>
        <w:tc>
          <w:tcPr>
            <w:tcW w:w="1702" w:type="dxa"/>
          </w:tcPr>
          <w:p w:rsidR="00125BC2" w:rsidRDefault="00232616">
            <w:r>
              <w:t>Leżanka do EKG</w:t>
            </w:r>
          </w:p>
        </w:tc>
        <w:tc>
          <w:tcPr>
            <w:tcW w:w="4674" w:type="dxa"/>
          </w:tcPr>
          <w:p w:rsidR="00125BC2" w:rsidRDefault="00232616">
            <w:r>
              <w:t>-drewniana podstawa,</w:t>
            </w:r>
          </w:p>
          <w:p w:rsidR="00232616" w:rsidRDefault="00232616">
            <w:r>
              <w:t>-uchwyt na podkład,</w:t>
            </w:r>
          </w:p>
          <w:p w:rsidR="00232616" w:rsidRDefault="00232616">
            <w:r>
              <w:t>-regulacja kąta nachylenia zagłówka,</w:t>
            </w:r>
          </w:p>
          <w:p w:rsidR="00232616" w:rsidRDefault="00232616">
            <w:r>
              <w:t xml:space="preserve">-jezdne kółka kauczukowe, </w:t>
            </w:r>
          </w:p>
          <w:p w:rsidR="00232616" w:rsidRDefault="00232616">
            <w:r>
              <w:t>-dopu</w:t>
            </w:r>
            <w:r w:rsidR="00CC1465">
              <w:t>szczalne obciążenie 200 kg</w:t>
            </w:r>
            <w:r>
              <w:t>,</w:t>
            </w:r>
          </w:p>
          <w:p w:rsidR="00232616" w:rsidRDefault="00232616">
            <w:r>
              <w:t>-długość 190 cm (min),</w:t>
            </w:r>
          </w:p>
          <w:p w:rsidR="00232616" w:rsidRDefault="00DA5FB9">
            <w:r>
              <w:t>-szerokość 70 cm</w:t>
            </w:r>
            <w:r w:rsidR="00232616">
              <w:t xml:space="preserve"> (min),</w:t>
            </w:r>
          </w:p>
          <w:p w:rsidR="00232616" w:rsidRDefault="00232616">
            <w:r>
              <w:t>-brak metalowych elementów</w:t>
            </w:r>
            <w:r w:rsidR="00E11BEF">
              <w:t>,</w:t>
            </w:r>
          </w:p>
          <w:p w:rsidR="00E11BEF" w:rsidRDefault="00E11BEF">
            <w:r>
              <w:t>-kolor:</w:t>
            </w:r>
            <w:r w:rsidR="007D2A7A">
              <w:t xml:space="preserve"> do uzgodnienia z zamawiającym </w:t>
            </w:r>
          </w:p>
        </w:tc>
        <w:tc>
          <w:tcPr>
            <w:tcW w:w="2303" w:type="dxa"/>
          </w:tcPr>
          <w:p w:rsidR="00125BC2" w:rsidRDefault="00232616">
            <w:r>
              <w:t>2</w:t>
            </w:r>
          </w:p>
        </w:tc>
      </w:tr>
      <w:tr w:rsidR="00125BC2" w:rsidTr="00687741">
        <w:tc>
          <w:tcPr>
            <w:tcW w:w="534" w:type="dxa"/>
          </w:tcPr>
          <w:p w:rsidR="00125BC2" w:rsidRDefault="00232616">
            <w:r>
              <w:t>4.</w:t>
            </w:r>
          </w:p>
        </w:tc>
        <w:tc>
          <w:tcPr>
            <w:tcW w:w="1702" w:type="dxa"/>
          </w:tcPr>
          <w:p w:rsidR="00125BC2" w:rsidRDefault="00232616">
            <w:r>
              <w:t xml:space="preserve">Krzesło do poczekalni </w:t>
            </w:r>
          </w:p>
        </w:tc>
        <w:tc>
          <w:tcPr>
            <w:tcW w:w="4674" w:type="dxa"/>
          </w:tcPr>
          <w:p w:rsidR="00125BC2" w:rsidRDefault="00232616">
            <w:r>
              <w:t>-siedzisko i oparcie z tworzywa sztucznego,</w:t>
            </w:r>
          </w:p>
          <w:p w:rsidR="00232616" w:rsidRDefault="00232616">
            <w:r>
              <w:t xml:space="preserve">-chromowana rama, </w:t>
            </w:r>
          </w:p>
          <w:p w:rsidR="00232616" w:rsidRDefault="00232616">
            <w:r>
              <w:t>-</w:t>
            </w:r>
            <w:r w:rsidR="00E771F1">
              <w:t>siedzisko o wymiarach 440 mm (min),</w:t>
            </w:r>
          </w:p>
          <w:p w:rsidR="00E771F1" w:rsidRDefault="00E771F1">
            <w:r>
              <w:t>-głębokość 400 mm (min),</w:t>
            </w:r>
          </w:p>
          <w:p w:rsidR="00E771F1" w:rsidRDefault="00E771F1">
            <w:r>
              <w:t>-wysokość 770 mm (min),</w:t>
            </w:r>
          </w:p>
          <w:p w:rsidR="00E771F1" w:rsidRDefault="00E771F1">
            <w:r>
              <w:t>-kolor:</w:t>
            </w:r>
            <w:r w:rsidR="00DA5FB9">
              <w:t xml:space="preserve"> do uzgodnienia z zamawiającym</w:t>
            </w:r>
          </w:p>
        </w:tc>
        <w:tc>
          <w:tcPr>
            <w:tcW w:w="2303" w:type="dxa"/>
          </w:tcPr>
          <w:p w:rsidR="00125BC2" w:rsidRDefault="00E771F1">
            <w:r>
              <w:t>10</w:t>
            </w:r>
          </w:p>
        </w:tc>
      </w:tr>
      <w:tr w:rsidR="00125BC2" w:rsidTr="00687741">
        <w:tc>
          <w:tcPr>
            <w:tcW w:w="534" w:type="dxa"/>
          </w:tcPr>
          <w:p w:rsidR="00125BC2" w:rsidRDefault="00E771F1">
            <w:r>
              <w:t>5.</w:t>
            </w:r>
          </w:p>
        </w:tc>
        <w:tc>
          <w:tcPr>
            <w:tcW w:w="1702" w:type="dxa"/>
          </w:tcPr>
          <w:p w:rsidR="00125BC2" w:rsidRDefault="00E771F1">
            <w:r>
              <w:t>Taboret dla pacjenta</w:t>
            </w:r>
          </w:p>
        </w:tc>
        <w:tc>
          <w:tcPr>
            <w:tcW w:w="4674" w:type="dxa"/>
          </w:tcPr>
          <w:p w:rsidR="00125BC2" w:rsidRDefault="00E771F1">
            <w:r>
              <w:t>-siedzisko z eko skóry (bez oparcia),</w:t>
            </w:r>
          </w:p>
          <w:p w:rsidR="00E771F1" w:rsidRDefault="00E11BEF">
            <w:r>
              <w:t>-materiał odporny na uszkodzenia,</w:t>
            </w:r>
          </w:p>
          <w:p w:rsidR="00E771F1" w:rsidRDefault="00E771F1">
            <w:r>
              <w:t>-podstawa: chromowana, metalowa, obrotowa, pięcioramienna,</w:t>
            </w:r>
          </w:p>
          <w:p w:rsidR="00E771F1" w:rsidRDefault="00E771F1">
            <w:r>
              <w:t>-jezdne kółka kauczukowe,</w:t>
            </w:r>
          </w:p>
          <w:p w:rsidR="00E771F1" w:rsidRDefault="00E771F1">
            <w:r>
              <w:t xml:space="preserve">-mechanizm regulacji wysokości: gazowy, </w:t>
            </w:r>
          </w:p>
          <w:p w:rsidR="00E771F1" w:rsidRDefault="00E771F1">
            <w:r>
              <w:t>-wysokość: 57-69 cm (min),</w:t>
            </w:r>
          </w:p>
          <w:p w:rsidR="00E771F1" w:rsidRDefault="00E771F1">
            <w:r>
              <w:t>-średnica podstawy 55 cm (min),</w:t>
            </w:r>
          </w:p>
          <w:p w:rsidR="00E11BEF" w:rsidRDefault="00E771F1">
            <w:r>
              <w:t>-średnica siedziska: 35 cm (min),</w:t>
            </w:r>
          </w:p>
          <w:p w:rsidR="00E771F1" w:rsidRDefault="00E11BEF">
            <w:r>
              <w:t>-kolor:</w:t>
            </w:r>
            <w:r w:rsidR="00E771F1">
              <w:t xml:space="preserve"> </w:t>
            </w:r>
            <w:r w:rsidR="00DA5FB9">
              <w:t>do uzgodnienia z zamawiającym</w:t>
            </w:r>
          </w:p>
        </w:tc>
        <w:tc>
          <w:tcPr>
            <w:tcW w:w="2303" w:type="dxa"/>
          </w:tcPr>
          <w:p w:rsidR="00125BC2" w:rsidRDefault="00A34FCA">
            <w:r>
              <w:t>4</w:t>
            </w:r>
          </w:p>
        </w:tc>
      </w:tr>
      <w:tr w:rsidR="00125BC2" w:rsidTr="00687741">
        <w:tc>
          <w:tcPr>
            <w:tcW w:w="534" w:type="dxa"/>
          </w:tcPr>
          <w:p w:rsidR="00125BC2" w:rsidRDefault="00E11BEF">
            <w:r>
              <w:t>6.</w:t>
            </w:r>
          </w:p>
        </w:tc>
        <w:tc>
          <w:tcPr>
            <w:tcW w:w="1702" w:type="dxa"/>
          </w:tcPr>
          <w:p w:rsidR="00125BC2" w:rsidRDefault="00E11BEF">
            <w:r>
              <w:t>Fotel obrotowy do stanowiska komputerowego</w:t>
            </w:r>
          </w:p>
        </w:tc>
        <w:tc>
          <w:tcPr>
            <w:tcW w:w="4674" w:type="dxa"/>
          </w:tcPr>
          <w:p w:rsidR="00125BC2" w:rsidRDefault="00E11BEF">
            <w:r>
              <w:t>-eko skóra,</w:t>
            </w:r>
          </w:p>
          <w:p w:rsidR="00E11BEF" w:rsidRDefault="00E11BEF">
            <w:r>
              <w:t>-materiał odporny na uszkodzenia, łatwy w pielęgnacji,</w:t>
            </w:r>
          </w:p>
          <w:p w:rsidR="00E11BEF" w:rsidRDefault="00E11BEF">
            <w:r>
              <w:t>-mechanizm regulacji wysokości: gazowy,</w:t>
            </w:r>
          </w:p>
          <w:p w:rsidR="00E11BEF" w:rsidRDefault="00E11BEF">
            <w:r>
              <w:t>-jezdne kółka kauczukowe,</w:t>
            </w:r>
          </w:p>
          <w:p w:rsidR="00E11BEF" w:rsidRDefault="00E11BEF">
            <w:r>
              <w:t>-dopus</w:t>
            </w:r>
            <w:r w:rsidR="00DA5FB9">
              <w:t>zczalne obciążenie: 150 kg</w:t>
            </w:r>
            <w:r>
              <w:t>,</w:t>
            </w:r>
          </w:p>
          <w:p w:rsidR="00E11BEF" w:rsidRDefault="00E11BEF">
            <w:r>
              <w:t>-wysokość: 120 cm (min),</w:t>
            </w:r>
          </w:p>
          <w:p w:rsidR="00E11BEF" w:rsidRDefault="00E11BEF">
            <w:r>
              <w:lastRenderedPageBreak/>
              <w:t>-głębokość siedziska: 35 cm (mi</w:t>
            </w:r>
            <w:r w:rsidR="00214BF0">
              <w:t>n),</w:t>
            </w:r>
          </w:p>
          <w:p w:rsidR="00214BF0" w:rsidRDefault="00214BF0">
            <w:r>
              <w:t xml:space="preserve">-szerokość siedziska: 50 cm (min), </w:t>
            </w:r>
          </w:p>
          <w:p w:rsidR="00214BF0" w:rsidRDefault="00214BF0">
            <w:r>
              <w:t xml:space="preserve">-kolor: </w:t>
            </w:r>
            <w:r w:rsidR="00DA5FB9">
              <w:t>do uzgodnienia z zamawiającym</w:t>
            </w:r>
          </w:p>
          <w:p w:rsidR="00214BF0" w:rsidRDefault="00214BF0"/>
        </w:tc>
        <w:tc>
          <w:tcPr>
            <w:tcW w:w="2303" w:type="dxa"/>
          </w:tcPr>
          <w:p w:rsidR="00125BC2" w:rsidRDefault="005A60F8">
            <w:r>
              <w:lastRenderedPageBreak/>
              <w:t>7</w:t>
            </w:r>
          </w:p>
        </w:tc>
      </w:tr>
      <w:tr w:rsidR="00125BC2" w:rsidTr="00687741">
        <w:tc>
          <w:tcPr>
            <w:tcW w:w="534" w:type="dxa"/>
          </w:tcPr>
          <w:p w:rsidR="00125BC2" w:rsidRDefault="00214BF0">
            <w:r>
              <w:t>7.</w:t>
            </w:r>
          </w:p>
        </w:tc>
        <w:tc>
          <w:tcPr>
            <w:tcW w:w="1702" w:type="dxa"/>
          </w:tcPr>
          <w:p w:rsidR="00125BC2" w:rsidRDefault="00214BF0">
            <w:r>
              <w:t xml:space="preserve">Szafka stojąca do gabinetu zabiegowego </w:t>
            </w:r>
          </w:p>
        </w:tc>
        <w:tc>
          <w:tcPr>
            <w:tcW w:w="4674" w:type="dxa"/>
          </w:tcPr>
          <w:p w:rsidR="00125BC2" w:rsidRDefault="00214BF0">
            <w:r>
              <w:t>-</w:t>
            </w:r>
            <w:r w:rsidR="00346824">
              <w:t>wymiary: 80 cm na 82 cm</w:t>
            </w:r>
            <w:r w:rsidR="004C2A9E">
              <w:t>,</w:t>
            </w:r>
          </w:p>
          <w:p w:rsidR="004C2A9E" w:rsidRDefault="004C2A9E">
            <w:r>
              <w:t>-drzwi dwuskrzydłowe,</w:t>
            </w:r>
          </w:p>
          <w:p w:rsidR="00346824" w:rsidRDefault="00346824">
            <w:r>
              <w:t>-</w:t>
            </w:r>
            <w:r w:rsidR="004C2A9E">
              <w:t xml:space="preserve">pojedyncza półka w środku </w:t>
            </w:r>
          </w:p>
          <w:p w:rsidR="007D2A7A" w:rsidRDefault="007D2A7A">
            <w:r>
              <w:t xml:space="preserve">-kolor: do uzgodnienia z zamawiającym </w:t>
            </w:r>
          </w:p>
        </w:tc>
        <w:tc>
          <w:tcPr>
            <w:tcW w:w="2303" w:type="dxa"/>
          </w:tcPr>
          <w:p w:rsidR="00125BC2" w:rsidRDefault="004C2A9E">
            <w:r>
              <w:t>2</w:t>
            </w:r>
          </w:p>
        </w:tc>
      </w:tr>
      <w:tr w:rsidR="00125BC2" w:rsidTr="00687741">
        <w:tc>
          <w:tcPr>
            <w:tcW w:w="534" w:type="dxa"/>
          </w:tcPr>
          <w:p w:rsidR="00125BC2" w:rsidRDefault="00214BF0">
            <w:r>
              <w:t>8.</w:t>
            </w:r>
          </w:p>
        </w:tc>
        <w:tc>
          <w:tcPr>
            <w:tcW w:w="1702" w:type="dxa"/>
          </w:tcPr>
          <w:p w:rsidR="00125BC2" w:rsidRDefault="004C2A9E">
            <w:r>
              <w:t>Szafka stojąca do gabinetu zabiegowego pod zlew</w:t>
            </w:r>
          </w:p>
        </w:tc>
        <w:tc>
          <w:tcPr>
            <w:tcW w:w="4674" w:type="dxa"/>
          </w:tcPr>
          <w:p w:rsidR="004C2A9E" w:rsidRDefault="004C2A9E" w:rsidP="004C2A9E">
            <w:r>
              <w:t>-wymiary: 80 cm na 82 cm,</w:t>
            </w:r>
          </w:p>
          <w:p w:rsidR="004C2A9E" w:rsidRDefault="004C2A9E" w:rsidP="004C2A9E">
            <w:r>
              <w:t>-drzwi dwuskrzydłowe,</w:t>
            </w:r>
          </w:p>
          <w:p w:rsidR="00125BC2" w:rsidRDefault="004C2A9E" w:rsidP="004C2A9E">
            <w:r>
              <w:t>-poje</w:t>
            </w:r>
            <w:r w:rsidR="00DA5FB9">
              <w:t>dyncza półka w środku,</w:t>
            </w:r>
          </w:p>
          <w:p w:rsidR="00DA5FB9" w:rsidRDefault="00DA5FB9" w:rsidP="004C2A9E">
            <w:r>
              <w:t xml:space="preserve">-kolor: do uzgodnienia z zamawiającym </w:t>
            </w:r>
          </w:p>
        </w:tc>
        <w:tc>
          <w:tcPr>
            <w:tcW w:w="2303" w:type="dxa"/>
          </w:tcPr>
          <w:p w:rsidR="00125BC2" w:rsidRDefault="004C2A9E">
            <w:r>
              <w:t>1</w:t>
            </w:r>
          </w:p>
        </w:tc>
        <w:bookmarkStart w:id="0" w:name="_GoBack"/>
        <w:bookmarkEnd w:id="0"/>
      </w:tr>
      <w:tr w:rsidR="00125BC2" w:rsidTr="00687741">
        <w:tc>
          <w:tcPr>
            <w:tcW w:w="534" w:type="dxa"/>
          </w:tcPr>
          <w:p w:rsidR="00125BC2" w:rsidRDefault="004C2A9E">
            <w:r>
              <w:t>9.</w:t>
            </w:r>
          </w:p>
        </w:tc>
        <w:tc>
          <w:tcPr>
            <w:tcW w:w="1702" w:type="dxa"/>
          </w:tcPr>
          <w:p w:rsidR="00125BC2" w:rsidRDefault="004C2A9E">
            <w:r>
              <w:t>Blaty pod szafki do gabinetu zabiegowego</w:t>
            </w:r>
          </w:p>
        </w:tc>
        <w:tc>
          <w:tcPr>
            <w:tcW w:w="4674" w:type="dxa"/>
          </w:tcPr>
          <w:p w:rsidR="00125BC2" w:rsidRDefault="004C2A9E">
            <w:r>
              <w:t xml:space="preserve">-wymiary: 80 cm na 82 cm </w:t>
            </w:r>
          </w:p>
        </w:tc>
        <w:tc>
          <w:tcPr>
            <w:tcW w:w="2303" w:type="dxa"/>
          </w:tcPr>
          <w:p w:rsidR="00125BC2" w:rsidRDefault="004C2A9E">
            <w:r>
              <w:t>2</w:t>
            </w:r>
          </w:p>
        </w:tc>
      </w:tr>
      <w:tr w:rsidR="00125BC2" w:rsidTr="00687741">
        <w:tc>
          <w:tcPr>
            <w:tcW w:w="534" w:type="dxa"/>
          </w:tcPr>
          <w:p w:rsidR="00125BC2" w:rsidRDefault="004C2A9E">
            <w:r>
              <w:t>10.</w:t>
            </w:r>
          </w:p>
        </w:tc>
        <w:tc>
          <w:tcPr>
            <w:tcW w:w="1702" w:type="dxa"/>
          </w:tcPr>
          <w:p w:rsidR="00125BC2" w:rsidRDefault="004C2A9E">
            <w:r>
              <w:t>Biurko</w:t>
            </w:r>
            <w:r w:rsidR="00DA5FB9">
              <w:t xml:space="preserve"> (dołączone zdjęcia)</w:t>
            </w:r>
            <w:r w:rsidR="00B27FBF">
              <w:t xml:space="preserve"> – zał. nr 3a</w:t>
            </w:r>
          </w:p>
        </w:tc>
        <w:tc>
          <w:tcPr>
            <w:tcW w:w="4674" w:type="dxa"/>
          </w:tcPr>
          <w:p w:rsidR="00125BC2" w:rsidRDefault="004C2A9E">
            <w:r>
              <w:t>-</w:t>
            </w:r>
            <w:r w:rsidR="00687741">
              <w:t>wymiary: blat-140 cm/78 cm, wysokość-78 cm, długość blatu pod klawiaturę -77cm/52 cm,  dwie szuflady-39 cm/52 cm</w:t>
            </w:r>
          </w:p>
          <w:p w:rsidR="00687741" w:rsidRDefault="00687741">
            <w:r>
              <w:t>-kolor: do uzgodnienia z zamawiającym</w:t>
            </w:r>
          </w:p>
        </w:tc>
        <w:tc>
          <w:tcPr>
            <w:tcW w:w="2303" w:type="dxa"/>
          </w:tcPr>
          <w:p w:rsidR="00125BC2" w:rsidRDefault="004C2A9E">
            <w:r>
              <w:t>3</w:t>
            </w:r>
          </w:p>
        </w:tc>
      </w:tr>
      <w:tr w:rsidR="00687741" w:rsidTr="00687741">
        <w:tc>
          <w:tcPr>
            <w:tcW w:w="534" w:type="dxa"/>
          </w:tcPr>
          <w:p w:rsidR="00687741" w:rsidRDefault="005A60F8">
            <w:r>
              <w:t>11.</w:t>
            </w:r>
          </w:p>
        </w:tc>
        <w:tc>
          <w:tcPr>
            <w:tcW w:w="1702" w:type="dxa"/>
          </w:tcPr>
          <w:p w:rsidR="00687741" w:rsidRDefault="005A60F8">
            <w:r>
              <w:t xml:space="preserve">Szafy metalowe na dokumenty </w:t>
            </w:r>
          </w:p>
        </w:tc>
        <w:tc>
          <w:tcPr>
            <w:tcW w:w="4674" w:type="dxa"/>
          </w:tcPr>
          <w:p w:rsidR="00687741" w:rsidRDefault="005A60F8">
            <w:r>
              <w:t>-wymiary: wysokość-2.70 cm, długość 100 cm, głębokość-30 cm,</w:t>
            </w:r>
          </w:p>
          <w:p w:rsidR="00DA5FB9" w:rsidRDefault="00DA5FB9">
            <w:r>
              <w:t>-kolor: do uzgodnienia z zamawiającym</w:t>
            </w:r>
          </w:p>
        </w:tc>
        <w:tc>
          <w:tcPr>
            <w:tcW w:w="2303" w:type="dxa"/>
          </w:tcPr>
          <w:p w:rsidR="00687741" w:rsidRDefault="005A60F8">
            <w:r>
              <w:t>3</w:t>
            </w:r>
          </w:p>
        </w:tc>
      </w:tr>
      <w:tr w:rsidR="005A60F8" w:rsidTr="00687741">
        <w:tc>
          <w:tcPr>
            <w:tcW w:w="534" w:type="dxa"/>
          </w:tcPr>
          <w:p w:rsidR="005A60F8" w:rsidRDefault="005A60F8">
            <w:r>
              <w:t>12.</w:t>
            </w:r>
          </w:p>
        </w:tc>
        <w:tc>
          <w:tcPr>
            <w:tcW w:w="1702" w:type="dxa"/>
          </w:tcPr>
          <w:p w:rsidR="005A60F8" w:rsidRDefault="005A60F8">
            <w:r>
              <w:t>Regały do archiwum</w:t>
            </w:r>
          </w:p>
        </w:tc>
        <w:tc>
          <w:tcPr>
            <w:tcW w:w="4674" w:type="dxa"/>
          </w:tcPr>
          <w:p w:rsidR="005A60F8" w:rsidRDefault="005A60F8">
            <w:r>
              <w:t xml:space="preserve">-wymiary: wysokość-2,20 cm, </w:t>
            </w:r>
            <w:r w:rsidR="00A34FCA">
              <w:t xml:space="preserve">długość-5,20 cm, </w:t>
            </w:r>
          </w:p>
        </w:tc>
        <w:tc>
          <w:tcPr>
            <w:tcW w:w="2303" w:type="dxa"/>
          </w:tcPr>
          <w:p w:rsidR="005A60F8" w:rsidRDefault="00A34FCA">
            <w:r>
              <w:t>2</w:t>
            </w:r>
          </w:p>
        </w:tc>
      </w:tr>
    </w:tbl>
    <w:p w:rsidR="00125BC2" w:rsidRDefault="00125BC2"/>
    <w:sectPr w:rsidR="00125BC2" w:rsidSect="00C5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28A" w:rsidRDefault="00A7528A" w:rsidP="00232616">
      <w:pPr>
        <w:spacing w:after="0" w:line="240" w:lineRule="auto"/>
      </w:pPr>
      <w:r>
        <w:separator/>
      </w:r>
    </w:p>
  </w:endnote>
  <w:endnote w:type="continuationSeparator" w:id="0">
    <w:p w:rsidR="00A7528A" w:rsidRDefault="00A7528A" w:rsidP="00232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28A" w:rsidRDefault="00A7528A" w:rsidP="00232616">
      <w:pPr>
        <w:spacing w:after="0" w:line="240" w:lineRule="auto"/>
      </w:pPr>
      <w:r>
        <w:separator/>
      </w:r>
    </w:p>
  </w:footnote>
  <w:footnote w:type="continuationSeparator" w:id="0">
    <w:p w:rsidR="00A7528A" w:rsidRDefault="00A7528A" w:rsidP="00232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BC2"/>
    <w:rsid w:val="00125BC2"/>
    <w:rsid w:val="00214BF0"/>
    <w:rsid w:val="00232616"/>
    <w:rsid w:val="002C57F9"/>
    <w:rsid w:val="00346824"/>
    <w:rsid w:val="00431076"/>
    <w:rsid w:val="004C2A9E"/>
    <w:rsid w:val="005A60F8"/>
    <w:rsid w:val="006024D7"/>
    <w:rsid w:val="00687741"/>
    <w:rsid w:val="007D2A7A"/>
    <w:rsid w:val="00A34FCA"/>
    <w:rsid w:val="00A7528A"/>
    <w:rsid w:val="00AC48AA"/>
    <w:rsid w:val="00B27FBF"/>
    <w:rsid w:val="00C51771"/>
    <w:rsid w:val="00CC1465"/>
    <w:rsid w:val="00DA5FB9"/>
    <w:rsid w:val="00DF6A4B"/>
    <w:rsid w:val="00E11BEF"/>
    <w:rsid w:val="00E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725EF-A093-4A11-B57E-A8D8BD28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25BC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6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6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Magdalena Podsiadło</cp:lastModifiedBy>
  <cp:revision>5</cp:revision>
  <dcterms:created xsi:type="dcterms:W3CDTF">2020-04-23T11:06:00Z</dcterms:created>
  <dcterms:modified xsi:type="dcterms:W3CDTF">2020-04-30T11:16:00Z</dcterms:modified>
</cp:coreProperties>
</file>