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76" w:rsidRDefault="00127F76" w:rsidP="00127F76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Załącz</w:t>
      </w:r>
      <w:bookmarkStart w:id="0" w:name="_GoBack"/>
      <w:bookmarkEnd w:id="0"/>
      <w:r>
        <w:rPr>
          <w:rFonts w:cs="Times New Roman"/>
        </w:rPr>
        <w:t>nik nr 1</w:t>
      </w:r>
    </w:p>
    <w:p w:rsidR="00127F76" w:rsidRDefault="00127F76">
      <w:pPr>
        <w:pStyle w:val="Standard"/>
        <w:jc w:val="center"/>
        <w:rPr>
          <w:rFonts w:cs="Times New Roman"/>
          <w:b/>
          <w:bCs/>
          <w:iCs/>
        </w:rPr>
      </w:pPr>
    </w:p>
    <w:p w:rsidR="003C4FB2" w:rsidRDefault="00127F76">
      <w:pPr>
        <w:pStyle w:val="Standard"/>
        <w:jc w:val="center"/>
        <w:rPr>
          <w:rFonts w:cs="Times New Roman"/>
          <w:b/>
          <w:bCs/>
          <w:iCs/>
        </w:rPr>
      </w:pPr>
      <w:r w:rsidRPr="007B61E5">
        <w:rPr>
          <w:rFonts w:cs="Times New Roman"/>
          <w:b/>
          <w:bCs/>
          <w:iCs/>
        </w:rPr>
        <w:t>Opis przedmiotu zamówienia - wymagania techniczne dla sprzętu medycznego</w:t>
      </w:r>
    </w:p>
    <w:p w:rsidR="00127F76" w:rsidRDefault="00127F76">
      <w:pPr>
        <w:pStyle w:val="Standard"/>
        <w:jc w:val="center"/>
        <w:rPr>
          <w:b/>
          <w:bCs/>
          <w:iCs/>
          <w:lang w:val="pl-PL"/>
        </w:rPr>
      </w:pPr>
    </w:p>
    <w:tbl>
      <w:tblPr>
        <w:tblW w:w="9541" w:type="dxa"/>
        <w:tblInd w:w="-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"/>
        <w:gridCol w:w="4863"/>
        <w:gridCol w:w="3728"/>
      </w:tblGrid>
      <w:tr w:rsidR="00073044" w:rsidTr="008E1F6F">
        <w:tc>
          <w:tcPr>
            <w:tcW w:w="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3044" w:rsidRDefault="00073044" w:rsidP="008E1F6F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L.P.</w:t>
            </w: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3044" w:rsidRDefault="00073044" w:rsidP="008E1F6F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Wyszczególnienie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3044" w:rsidRDefault="00073044" w:rsidP="008E1F6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Cena </w:t>
            </w:r>
            <w:r w:rsidR="00004111">
              <w:rPr>
                <w:rFonts w:cs="Times New Roman"/>
                <w:sz w:val="22"/>
                <w:szCs w:val="22"/>
                <w:lang w:val="pl-PL"/>
              </w:rPr>
              <w:t>Brutto</w:t>
            </w:r>
          </w:p>
        </w:tc>
      </w:tr>
      <w:tr w:rsidR="00073044" w:rsidTr="008E1F6F">
        <w:tc>
          <w:tcPr>
            <w:tcW w:w="9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3044" w:rsidRDefault="00073044" w:rsidP="008E1F6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3044" w:rsidRDefault="00073044" w:rsidP="008E1F6F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Wymagane minimalne warunki i parametry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3044" w:rsidRDefault="00004111" w:rsidP="008E1F6F">
            <w:pPr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Jednostkowa/ ogółem</w:t>
            </w: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I.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44266F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Aparat do Laseroterapii</w:t>
            </w:r>
            <w:r w:rsidR="00004111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– 1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Kolorowy ekran dotykowy minimum 4,3 cala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2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Gotowe programy terapeutyczne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3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Współpraca z sondami punktowymi oraz prysznicowymi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4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Możliwość podłączenia jednocześnie dwóch sond laserowych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5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Sonda prysznicowa łączona R +IR o mocy minimum 100</w:t>
            </w:r>
            <w:r w:rsidR="00CA7621" w:rsidRPr="00073044">
              <w:rPr>
                <w:sz w:val="22"/>
                <w:szCs w:val="22"/>
              </w:rPr>
              <w:t>0</w:t>
            </w:r>
            <w:r w:rsidRPr="00073044">
              <w:rPr>
                <w:sz w:val="22"/>
                <w:szCs w:val="22"/>
              </w:rPr>
              <w:t>mW oraz punktowa podczerwona o mocy min. 300mW w zestawie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6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Ramię aparatu/statyw do mocowania sondy montowany do stolika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7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Specjalnie dopasowany stolik na aparat z systemem jezdnym, kółka wyposaż</w:t>
            </w:r>
            <w:r w:rsidR="00CA7621" w:rsidRPr="00073044">
              <w:rPr>
                <w:sz w:val="22"/>
                <w:szCs w:val="22"/>
              </w:rPr>
              <w:t>o</w:t>
            </w:r>
            <w:r w:rsidRPr="00073044">
              <w:rPr>
                <w:sz w:val="22"/>
                <w:szCs w:val="22"/>
              </w:rPr>
              <w:t>ne w hamulce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8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Autotest – bierząca kontrola sprawności aparatu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9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Praca w trybie ciągłym i impulsowym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10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Mi</w:t>
            </w:r>
            <w:r w:rsidR="00073044">
              <w:rPr>
                <w:sz w:val="22"/>
                <w:szCs w:val="22"/>
              </w:rPr>
              <w:t>n</w:t>
            </w:r>
            <w:r w:rsidRPr="00073044">
              <w:rPr>
                <w:sz w:val="22"/>
                <w:szCs w:val="22"/>
              </w:rPr>
              <w:t>imalny zakres dawki od 0.1-99,0 J/cm2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11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Minimalny zakres częstotliwości od 0-10000Hz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12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Minimalny zakres współczynnika wypełnienia od 10%-90%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rPr>
          <w:trHeight w:val="348"/>
        </w:trPr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13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Okulary ochronne dla pacjenta oraz terapeuty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14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Jednostki chorobowe wybierane po nazwie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15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Możliwość przypisania terapii do konkretnego pacjenta 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16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Możliwość pracy w trybie akumulatorowym ( bez podłączenia do sieci ) opcjonalnie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17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Instrukcja dla użytkownika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18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Pełen zestaw okablowania w zestawie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19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Certyfikat CE , Deklaracja zgodności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20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Gwarancja min 24miesiące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21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Bezpłatny serwis i Sprzęt zastępczy w razie awarii w okresie gwarancyjnym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22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Bezpłatny montaż i wprowadzenie użytkownika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II.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44266F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Aparat do elektroterapii</w:t>
            </w:r>
            <w:r w:rsidR="008E1F6F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="00004111">
              <w:rPr>
                <w:rFonts w:cs="Times New Roman"/>
                <w:b/>
                <w:bCs/>
                <w:sz w:val="22"/>
                <w:szCs w:val="22"/>
                <w:lang w:val="pl-PL"/>
              </w:rPr>
              <w:t>– 1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23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 xml:space="preserve">Kolorowy ekran </w:t>
            </w:r>
            <w:r w:rsidRPr="00073044">
              <w:rPr>
                <w:sz w:val="22"/>
                <w:szCs w:val="22"/>
              </w:rPr>
              <w:t>dotykowy minimum 4,3 cala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24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Gotowe programy terapeutyczne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25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minimum 2 kanały do jednoczesnej terapii 2 pacjentów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26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 xml:space="preserve">Jednostki chorobowe wybierane po nazwie lub </w:t>
            </w:r>
            <w:r w:rsidRPr="00073044">
              <w:rPr>
                <w:rFonts w:cs="Times New Roman"/>
                <w:sz w:val="22"/>
                <w:szCs w:val="22"/>
                <w:lang w:val="pl-PL"/>
              </w:rPr>
              <w:lastRenderedPageBreak/>
              <w:t>dziedzinie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27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Możliwość przypisania terapii do konkretnego pacjenta 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28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13C1" w:rsidRDefault="00DC02CB">
            <w:pPr>
              <w:pStyle w:val="TableContents"/>
              <w:rPr>
                <w:rStyle w:val="StrongEmphasis"/>
                <w:rFonts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 xml:space="preserve">Minimalny zakres prądów:  </w:t>
            </w:r>
            <w:r w:rsidRPr="00073044">
              <w:rPr>
                <w:rStyle w:val="StrongEmphasis"/>
                <w:rFonts w:cs="Times New Roman"/>
                <w:b w:val="0"/>
                <w:bCs w:val="0"/>
                <w:sz w:val="22"/>
                <w:szCs w:val="22"/>
                <w:lang w:val="pl-PL"/>
              </w:rPr>
              <w:t xml:space="preserve">Prąd galwaniczny, Prądy diadynamiczne( CP, LP, DF, MF, CP-ISO) , Prądy Träberta, Prąd faradyczny, Prąd neofaradyczny,Impulsy eksponencjalne, Impulsy ze wzrostem eksponencjalnym, Impulsy prostokątne, Rosyjska stymulacja, Impulsy stymulujące, 2-polowa interferencja, </w:t>
            </w:r>
            <w:r w:rsidRPr="00073044">
              <w:rPr>
                <w:rStyle w:val="StrongEmphasis"/>
                <w:rFonts w:cs="Times New Roman"/>
                <w:b w:val="0"/>
                <w:bCs w:val="0"/>
                <w:sz w:val="22"/>
                <w:szCs w:val="22"/>
                <w:lang w:val="pl-PL"/>
              </w:rPr>
              <w:br/>
              <w:t xml:space="preserve">4-polowa interferencja, Impulsy przerywane, Mikroprądy, Prąd Kotza, </w:t>
            </w:r>
            <w:r w:rsidR="004F13C1">
              <w:rPr>
                <w:rStyle w:val="StrongEmphasis"/>
                <w:rFonts w:cs="Times New Roman"/>
                <w:b w:val="0"/>
                <w:bCs w:val="0"/>
                <w:sz w:val="22"/>
                <w:szCs w:val="22"/>
                <w:lang w:val="pl-PL"/>
              </w:rPr>
              <w:t>tonoliza,</w:t>
            </w:r>
          </w:p>
          <w:p w:rsidR="004F13C1" w:rsidRDefault="004F13C1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-stymulacja spastyczna-metoda Hufschmidta</w:t>
            </w:r>
          </w:p>
          <w:p w:rsidR="004F13C1" w:rsidRDefault="004F13C1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-stymulacja spastyczna-metoda Jantscha,</w:t>
            </w:r>
          </w:p>
          <w:p w:rsidR="004F13C1" w:rsidRDefault="004F13C1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-HVT,</w:t>
            </w:r>
          </w:p>
          <w:p w:rsidR="004F13C1" w:rsidRPr="004F13C1" w:rsidRDefault="004F13C1">
            <w:pPr>
              <w:pStyle w:val="TableContents"/>
              <w:rPr>
                <w:rFonts w:cs="Times New Roman"/>
                <w:sz w:val="22"/>
                <w:szCs w:val="22"/>
                <w:lang w:val="en-US"/>
              </w:rPr>
            </w:pPr>
            <w:r w:rsidRPr="004F13C1">
              <w:rPr>
                <w:rFonts w:cs="Times New Roman"/>
                <w:sz w:val="22"/>
                <w:szCs w:val="22"/>
                <w:lang w:val="en-US"/>
              </w:rPr>
              <w:t>-Impulsy IG,</w:t>
            </w:r>
          </w:p>
          <w:p w:rsidR="004F13C1" w:rsidRPr="004F13C1" w:rsidRDefault="004F13C1">
            <w:pPr>
              <w:pStyle w:val="TableContents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</w:t>
            </w:r>
            <w:r w:rsidRPr="004F13C1">
              <w:rPr>
                <w:rFonts w:cs="Times New Roman"/>
                <w:sz w:val="22"/>
                <w:szCs w:val="22"/>
                <w:lang w:val="en-US"/>
              </w:rPr>
              <w:t>Prąd VMS,</w:t>
            </w:r>
          </w:p>
          <w:p w:rsidR="004F13C1" w:rsidRPr="004F13C1" w:rsidRDefault="004F13C1">
            <w:pPr>
              <w:pStyle w:val="TableContents"/>
              <w:rPr>
                <w:rFonts w:cs="Times New Roman"/>
                <w:sz w:val="22"/>
                <w:szCs w:val="22"/>
                <w:lang w:val="en-US"/>
              </w:rPr>
            </w:pPr>
            <w:r w:rsidRPr="004F13C1">
              <w:rPr>
                <w:rFonts w:cs="Times New Roman"/>
                <w:sz w:val="22"/>
                <w:szCs w:val="22"/>
                <w:lang w:val="en-US"/>
              </w:rPr>
              <w:t>-EPIR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4F13C1" w:rsidRDefault="003C4FB2">
            <w:pPr>
              <w:pStyle w:val="TableContents"/>
              <w:rPr>
                <w:rFonts w:cs="Times New Roman"/>
                <w:sz w:val="22"/>
                <w:szCs w:val="22"/>
                <w:lang w:val="en-US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29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Zestaw elektrod do elektroterapii min : 4sz małe, 4sz duże.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30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Zestaw pasów elastycznych do mocowania elektrod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31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Zestaw woreczków z piaskiem min 4sz w rozmiarze minumum 15x20cm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32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Autotest – bierząca kontrola sprawności aparatu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33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Pełen zestaw okablowania w zestawie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34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</w:pPr>
            <w:r w:rsidRPr="00073044">
              <w:rPr>
                <w:rStyle w:val="StrongEmphasis"/>
                <w:rFonts w:cs="Times New Roman"/>
                <w:b w:val="0"/>
                <w:bCs w:val="0"/>
                <w:sz w:val="22"/>
                <w:szCs w:val="22"/>
                <w:lang w:val="pl-PL"/>
              </w:rPr>
              <w:t>Specjalnie dopasowany stolik min 2 półkowy na aparat z systemem jezdnym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35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Możliwośc pracy w trybie akumulatorowym ( bez podłączenia do sieci ) opcjonalnie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36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Instrukcja dla użytkownika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37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Bezpłatny serwis i Sprzęt zastępczy w razie awarii w okresie gwarancyjnym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38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Bezpłatny montaż i wprowadzenie użytkownika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39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Gwarancja min 24miesiące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40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Certyfikat CE , Deklaracja zgodności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III.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44266F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Aparat do terapii </w:t>
            </w:r>
            <w:r w:rsidR="0044266F">
              <w:rPr>
                <w:rFonts w:cs="Times New Roman"/>
                <w:b/>
                <w:bCs/>
                <w:sz w:val="22"/>
                <w:szCs w:val="22"/>
                <w:lang w:val="pl-PL"/>
              </w:rPr>
              <w:t>ultradźwiękowej</w:t>
            </w:r>
            <w:r w:rsidR="00004111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– 1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41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Kolorowy ekran dotykowy minimum 4,3 cala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42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Gotowe programy terapeutyczne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43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Możliwość podłączenia dwóch głowic jednocześnie do aparatu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44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Ergonomiczna głowica z wizualną kontrolą kontaktu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45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Aparat wyposażony w wieloczęstotliwościową (1MHz i 3MHz) i wodoodporną głowicę ultradźwiękową o powierzchni min. 5cm2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46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Aparat wyposażony w głowicę ultradźwiękową wieloczęstotliwościową (1MHz i 3MHz) o powierzchni 12 cm2, montowaną na ciele pacjenta za pomocą pasów, umożliwiającą prowadzenie terapii bez obecności terapeuty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lastRenderedPageBreak/>
              <w:t>47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Minimalny zakres współczynnika wypełnienia od 5%-95%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48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Maksymalne natężenie w trybie ciągłym 2W/cm2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49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Maksymalne natęźenie w trybie impulsowym 3W/cm2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50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Autotest – bierząca kontrola sprawności aparatu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51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Pełen zestaw okablowania w zestawie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52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</w:pPr>
            <w:r w:rsidRPr="00073044">
              <w:rPr>
                <w:rStyle w:val="StrongEmphasis"/>
                <w:rFonts w:cs="Times New Roman"/>
                <w:b w:val="0"/>
                <w:bCs w:val="0"/>
                <w:sz w:val="22"/>
                <w:szCs w:val="22"/>
                <w:lang w:val="pl-PL"/>
              </w:rPr>
              <w:t>Specjalnie dopasowany stolik min 2 półkowy na aparat z systemem jezdnym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53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Możliwośc pracy w trybie akumulatorowym ( bez podłączenia do sieci ) opcjonalnie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54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Instrukcja dla użytkownika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55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Bezpłatny serwis i Sprzęt zastępczy w razie awarii w okresie gwarancyjnym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56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Bezpłatny montaż i wprowadzenie użytkownika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57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Gwarancja min 24miesiące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58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Certyfikat CE , Deklaracja zgodności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IV.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44266F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Aparat do magnetoterapii typu koło z kozetką</w:t>
            </w:r>
            <w:r w:rsidR="008E1F6F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="00004111">
              <w:rPr>
                <w:rFonts w:cs="Times New Roman"/>
                <w:b/>
                <w:bCs/>
                <w:sz w:val="22"/>
                <w:szCs w:val="22"/>
                <w:lang w:val="pl-PL"/>
              </w:rPr>
              <w:t>–</w:t>
            </w:r>
            <w:r w:rsidR="008E1F6F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="00004111">
              <w:rPr>
                <w:rFonts w:cs="Times New Roman"/>
                <w:b/>
                <w:bCs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59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Kolorowy ekran dotykowy minimum 4,3 cala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60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Gotowe programy terapeutyczne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61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 xml:space="preserve">Minimalna liczba kanałów 2 jeden z aplikatorem </w:t>
            </w:r>
            <w:r w:rsidR="00CA7621" w:rsidRPr="00073044">
              <w:rPr>
                <w:sz w:val="22"/>
                <w:szCs w:val="22"/>
              </w:rPr>
              <w:t>ś</w:t>
            </w:r>
            <w:r w:rsidR="004F13C1">
              <w:rPr>
                <w:sz w:val="22"/>
                <w:szCs w:val="22"/>
              </w:rPr>
              <w:t>rednicy minimum 70</w:t>
            </w:r>
            <w:r w:rsidRPr="00073044">
              <w:rPr>
                <w:sz w:val="22"/>
                <w:szCs w:val="22"/>
              </w:rPr>
              <w:t xml:space="preserve">cm połączony z kozetką, drugi </w:t>
            </w:r>
            <w:r w:rsidR="004F13C1">
              <w:rPr>
                <w:sz w:val="22"/>
                <w:szCs w:val="22"/>
              </w:rPr>
              <w:t>aplikator 6</w:t>
            </w:r>
            <w:r w:rsidRPr="00073044">
              <w:rPr>
                <w:sz w:val="22"/>
                <w:szCs w:val="22"/>
              </w:rPr>
              <w:t>0cm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62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Możliwość przypisania terapii do poszczególnego pacjenta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63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Specjalnie dopasowany stolik min 2 półkowy na aparat z systemem jezdnym, stolik na aplikator 30cm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64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Max. natężenie w trybie impulsowym 3 W/cm2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65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Maksymalna indukcja impulsowa do 125 mT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66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Częstotliwość pracy w przedziale między 0-166 Hz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67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Autotest – bieżąca kontrola sprawności aparatu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68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Pełen zestaw okablowania w zestawie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69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Możliwośc pracy w trybie akumulatorowym ( bez podłączenia do sieci ) opcjonalnie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70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Instrukcja dla użytkownika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71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Bezpłatny serwis i Sprzęt zastępczy w razie awarii w okresie gwarancyjnym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72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Bezpłatny montaż i wprowadzenie użytkownika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73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Gwarancja min 24miesiące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74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Certyfikat CE , Deklaracja zgodności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V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44266F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Aparat do światłolecznictwa typu SOLUX</w:t>
            </w:r>
            <w:r w:rsidR="00004111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– 1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75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Wyświetlacz czas świecenia /jasność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76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Zegar zabiegowy z dźwiekowym sygnałem końca zabiegu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lastRenderedPageBreak/>
              <w:t>77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W zestawie filtry czerwony i niebieski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78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Minimalny zakres czasu zabiegowego 1-30min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79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Wbudowany system chłodzenia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80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Okulary ochronne dla pacjenta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81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Stabilna konstrukcja na stelażu z regulacją wysokości i systemem jezdnym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82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</w:pPr>
            <w:r w:rsidRPr="00073044">
              <w:rPr>
                <w:rStyle w:val="StrongEmphasis"/>
                <w:rFonts w:cs="Times New Roman"/>
                <w:b w:val="0"/>
                <w:bCs w:val="0"/>
                <w:sz w:val="22"/>
                <w:szCs w:val="22"/>
                <w:lang w:val="pl-PL"/>
              </w:rPr>
              <w:t>Siatka zabezpieczająca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83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Instrukcja dla użytkownika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84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Bezpłatny serwis i Sprzęt zastępczy w razie awarii w okresie gwarancyjnym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85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Bezpłatny montaż i wprowadzenie użytkownika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86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Gwarancja min 24miesiące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87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Certyfikat CE , Deklaracja zgodności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VI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44266F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Aparat do Krioterapii</w:t>
            </w:r>
            <w:r w:rsidR="008E1F6F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 w:rsidR="00004111">
              <w:rPr>
                <w:rFonts w:cs="Times New Roman"/>
                <w:b/>
                <w:bCs/>
                <w:sz w:val="22"/>
                <w:szCs w:val="22"/>
                <w:lang w:val="pl-PL"/>
              </w:rPr>
              <w:t>– 1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88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 xml:space="preserve">Wyświetlacz lcd 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89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Butla na ciekły azot o pojemności min 30l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90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Możliwość swobodnej i szybkiej wymiany butli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91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Aparat z systemem jezdnym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92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Jedna Dysza z możliwością regulacji siły nadmuchu strumienia gazu na tkankę w skali minimum 7-stopniowej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93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Temperatura strumienia gazu ( przy wylocie dyszy ) min -150stopni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94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Pełen zestaw okablowania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95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Wskaźnik ilości ciekłego azotu w zbiorniku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96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Instrukcja dla użytkownika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97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Bezpłatny serwis i Sprzęt zastępczy w razie awarii w okresie gwarancyjnym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98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</w:pPr>
            <w:r w:rsidRPr="00073044">
              <w:rPr>
                <w:rStyle w:val="StrongEmphasis"/>
                <w:rFonts w:cs="Times New Roman"/>
                <w:b w:val="0"/>
                <w:bCs w:val="0"/>
                <w:sz w:val="22"/>
                <w:szCs w:val="22"/>
                <w:lang w:val="pl-PL"/>
              </w:rPr>
              <w:t>Bezpłatny montaż i wprowadzenie użytkownika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99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Gwarancja min 24miesiące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100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Certyfikat CE , Deklaracja zgodności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8F4B8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VII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Leżanka stacjonarna drewniana 2 strefowa </w:t>
            </w:r>
            <w:r w:rsidR="00004111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- </w:t>
            </w:r>
            <w:r w:rsidR="00711AF8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6</w:t>
            </w: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sz</w:t>
            </w:r>
            <w:r w:rsidR="001367B4"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8F4B8E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101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Wysokość między 65-70cm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8F4B8E">
              <w:rPr>
                <w:rFonts w:cs="Times New Roman"/>
                <w:sz w:val="22"/>
                <w:szCs w:val="22"/>
                <w:lang w:val="pl-PL"/>
              </w:rPr>
              <w:t>02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Szerokość między 60-65cm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8F4B8E">
              <w:rPr>
                <w:rFonts w:cs="Times New Roman"/>
                <w:sz w:val="22"/>
                <w:szCs w:val="22"/>
                <w:lang w:val="pl-PL"/>
              </w:rPr>
              <w:t>03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Długość min. 190cm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8F4B8E">
              <w:rPr>
                <w:rFonts w:cs="Times New Roman"/>
                <w:sz w:val="22"/>
                <w:szCs w:val="22"/>
                <w:lang w:val="pl-PL"/>
              </w:rPr>
              <w:t>04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Waga &gt;30kg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8F4B8E">
              <w:rPr>
                <w:rFonts w:cs="Times New Roman"/>
                <w:sz w:val="22"/>
                <w:szCs w:val="22"/>
                <w:lang w:val="pl-PL"/>
              </w:rPr>
              <w:t>05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Regulacja kąta podgłówka 0-30st.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8F4B8E">
              <w:rPr>
                <w:rFonts w:cs="Times New Roman"/>
                <w:sz w:val="22"/>
                <w:szCs w:val="22"/>
                <w:lang w:val="pl-PL"/>
              </w:rPr>
              <w:t>06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Obciążenie maksymalne min 200kg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8F4B8E">
              <w:rPr>
                <w:rFonts w:cs="Times New Roman"/>
                <w:sz w:val="22"/>
                <w:szCs w:val="22"/>
                <w:lang w:val="pl-PL"/>
              </w:rPr>
              <w:t>07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Wieszak na podkład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8F4B8E">
              <w:rPr>
                <w:rFonts w:cs="Times New Roman"/>
                <w:sz w:val="22"/>
                <w:szCs w:val="22"/>
                <w:lang w:val="pl-PL"/>
              </w:rPr>
              <w:t>08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Kolor granatowy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8F4B8E">
              <w:rPr>
                <w:rFonts w:cs="Times New Roman"/>
                <w:sz w:val="22"/>
                <w:szCs w:val="22"/>
                <w:lang w:val="pl-PL"/>
              </w:rPr>
              <w:t>09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Otwór na twarz z zatyczką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8F4B8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VIII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Kozetka regulowana 3-5 strefowa do terapii</w:t>
            </w:r>
            <w:r w:rsidR="00711AF8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– 2</w:t>
            </w:r>
            <w:r w:rsidR="00004111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lastRenderedPageBreak/>
              <w:t>1</w:t>
            </w:r>
            <w:r w:rsidR="008F4B8E">
              <w:rPr>
                <w:rFonts w:cs="Times New Roman"/>
                <w:sz w:val="22"/>
                <w:szCs w:val="22"/>
                <w:lang w:val="pl-PL"/>
              </w:rPr>
              <w:t>10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Wysokość regulowana elektrycznie przy pomocy pilota i ramy stołu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8F4B8E">
              <w:rPr>
                <w:rFonts w:cs="Times New Roman"/>
                <w:sz w:val="22"/>
                <w:szCs w:val="22"/>
                <w:lang w:val="pl-PL"/>
              </w:rPr>
              <w:t>11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Szerokość max. 70cm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8F4B8E">
              <w:rPr>
                <w:rFonts w:cs="Times New Roman"/>
                <w:sz w:val="22"/>
                <w:szCs w:val="22"/>
                <w:lang w:val="pl-PL"/>
              </w:rPr>
              <w:t>12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Długość 200cm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8F4B8E">
              <w:rPr>
                <w:rFonts w:cs="Times New Roman"/>
                <w:sz w:val="22"/>
                <w:szCs w:val="22"/>
                <w:lang w:val="pl-PL"/>
              </w:rPr>
              <w:t>13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 xml:space="preserve">Regulacja ręczna kąta podgłówka min </w:t>
            </w:r>
            <w:r w:rsidRPr="00073044">
              <w:rPr>
                <w:rFonts w:cs="Times New Roman"/>
                <w:sz w:val="22"/>
                <w:szCs w:val="22"/>
                <w:lang w:val="pl-PL"/>
              </w:rPr>
              <w:br/>
              <w:t>-</w:t>
            </w:r>
            <w:r w:rsidR="002A6668" w:rsidRPr="00073044">
              <w:rPr>
                <w:rFonts w:cs="Times New Roman"/>
                <w:sz w:val="22"/>
                <w:szCs w:val="22"/>
                <w:lang w:val="pl-PL"/>
              </w:rPr>
              <w:t>8</w:t>
            </w:r>
            <w:r w:rsidRPr="00073044">
              <w:rPr>
                <w:rFonts w:cs="Times New Roman"/>
                <w:sz w:val="22"/>
                <w:szCs w:val="22"/>
                <w:lang w:val="pl-PL"/>
              </w:rPr>
              <w:t>0-0-4</w:t>
            </w:r>
            <w:r w:rsidR="002A6668" w:rsidRPr="00073044">
              <w:rPr>
                <w:rFonts w:cs="Times New Roman"/>
                <w:sz w:val="22"/>
                <w:szCs w:val="22"/>
                <w:lang w:val="pl-PL"/>
              </w:rPr>
              <w:t>5</w:t>
            </w:r>
            <w:r w:rsidRPr="00073044">
              <w:rPr>
                <w:rFonts w:cs="Times New Roman"/>
                <w:sz w:val="22"/>
                <w:szCs w:val="22"/>
                <w:lang w:val="pl-PL"/>
              </w:rPr>
              <w:t>st.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8F4B8E">
              <w:rPr>
                <w:rFonts w:cs="Times New Roman"/>
                <w:sz w:val="22"/>
                <w:szCs w:val="22"/>
                <w:lang w:val="pl-PL"/>
              </w:rPr>
              <w:t>14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Obciążenie maksymalne min 1</w:t>
            </w:r>
            <w:r w:rsidR="002A6668" w:rsidRPr="00073044">
              <w:rPr>
                <w:rFonts w:cs="Times New Roman"/>
                <w:sz w:val="22"/>
                <w:szCs w:val="22"/>
                <w:lang w:val="pl-PL"/>
              </w:rPr>
              <w:t>5</w:t>
            </w:r>
            <w:r w:rsidRPr="00073044">
              <w:rPr>
                <w:rFonts w:cs="Times New Roman"/>
                <w:sz w:val="22"/>
                <w:szCs w:val="22"/>
                <w:lang w:val="pl-PL"/>
              </w:rPr>
              <w:t>0kg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8F4B8E">
              <w:rPr>
                <w:rFonts w:cs="Times New Roman"/>
                <w:sz w:val="22"/>
                <w:szCs w:val="22"/>
                <w:lang w:val="pl-PL"/>
              </w:rPr>
              <w:t>15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Wieszak na podkład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8F4B8E">
              <w:rPr>
                <w:rFonts w:cs="Times New Roman"/>
                <w:sz w:val="22"/>
                <w:szCs w:val="22"/>
                <w:lang w:val="pl-PL"/>
              </w:rPr>
              <w:t>16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Kolor granatowy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8F4B8E">
              <w:rPr>
                <w:rFonts w:cs="Times New Roman"/>
                <w:sz w:val="22"/>
                <w:szCs w:val="22"/>
                <w:lang w:val="pl-PL"/>
              </w:rPr>
              <w:t>17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System jezdny z opuszczanymi kołami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8F4B8E">
              <w:rPr>
                <w:rFonts w:cs="Times New Roman"/>
                <w:sz w:val="22"/>
                <w:szCs w:val="22"/>
                <w:lang w:val="pl-PL"/>
              </w:rPr>
              <w:t>18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Otwór na twarz z zatyczką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8F4B8E">
              <w:rPr>
                <w:rFonts w:cs="Times New Roman"/>
                <w:sz w:val="22"/>
                <w:szCs w:val="22"/>
                <w:lang w:val="pl-PL"/>
              </w:rPr>
              <w:t>19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Regulowane ręcznie podpórki boczne na ręce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8F4B8E">
              <w:rPr>
                <w:rFonts w:cs="Times New Roman"/>
                <w:sz w:val="22"/>
                <w:szCs w:val="22"/>
                <w:lang w:val="pl-PL"/>
              </w:rPr>
              <w:t>20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Funkcja pivot sterowana elektrycznie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8F4B8E">
              <w:rPr>
                <w:rFonts w:cs="Times New Roman"/>
                <w:sz w:val="22"/>
                <w:szCs w:val="22"/>
                <w:lang w:val="pl-PL"/>
              </w:rPr>
              <w:t>21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Funkcja fotela ( część no</w:t>
            </w:r>
            <w:r w:rsidR="002A6668" w:rsidRPr="00073044">
              <w:rPr>
                <w:rFonts w:cs="Times New Roman"/>
                <w:sz w:val="22"/>
                <w:szCs w:val="22"/>
                <w:lang w:val="pl-PL"/>
              </w:rPr>
              <w:t>ż</w:t>
            </w:r>
            <w:r w:rsidRPr="00073044">
              <w:rPr>
                <w:rFonts w:cs="Times New Roman"/>
                <w:sz w:val="22"/>
                <w:szCs w:val="22"/>
                <w:lang w:val="pl-PL"/>
              </w:rPr>
              <w:t xml:space="preserve">na podnoszona do min. 70St ) 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8F4B8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bookmarkStart w:id="1" w:name="_Hlk22730223"/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IX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Lustro korekcyjne</w:t>
            </w:r>
            <w:r w:rsidR="00004111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– 1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22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Wyposazone w system jezdny z hamulcami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23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Na lustrze siatka posturograficzna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24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Minimalna wys 190cm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25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Minimalna szerokość 140cm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X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Lampa do oglądania rtg ( negatoskop )</w:t>
            </w:r>
            <w:r w:rsidR="00004111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– 1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26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Rozmiar minimalny 40x40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X</w:t>
            </w:r>
            <w:r w:rsidR="00902AE9">
              <w:rPr>
                <w:rFonts w:cs="Times New Roman"/>
                <w:b/>
                <w:bCs/>
                <w:sz w:val="22"/>
                <w:szCs w:val="22"/>
                <w:lang w:val="pl-PL"/>
              </w:rPr>
              <w:t>I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00411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P</w:t>
            </w:r>
            <w:r w:rsidR="00DC02CB"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iłki terapeutyczne</w:t>
            </w: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– 4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27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Wytrzymałość dynamiczna min 300kg ( dotyczy każdej piłki )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28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Pompka w zestawie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29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Piłka o średnicy 45cm</w:t>
            </w:r>
            <w:r w:rsidR="00004111">
              <w:rPr>
                <w:rFonts w:cs="Times New Roman"/>
                <w:sz w:val="22"/>
                <w:szCs w:val="22"/>
                <w:lang w:val="pl-PL"/>
              </w:rPr>
              <w:t xml:space="preserve"> – 1 szt. 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30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Piłka o średnicy 55cm</w:t>
            </w:r>
            <w:r w:rsidR="00004111">
              <w:rPr>
                <w:rFonts w:cs="Times New Roman"/>
                <w:sz w:val="22"/>
                <w:szCs w:val="22"/>
                <w:lang w:val="pl-PL"/>
              </w:rPr>
              <w:t>– 1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31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Piłka o średnicy 65cm</w:t>
            </w:r>
            <w:r w:rsidR="00004111">
              <w:rPr>
                <w:rFonts w:cs="Times New Roman"/>
                <w:sz w:val="22"/>
                <w:szCs w:val="22"/>
                <w:lang w:val="pl-PL"/>
              </w:rPr>
              <w:t>– 1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32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Piłka o średnicy &gt;80cm</w:t>
            </w:r>
            <w:r w:rsidR="00004111">
              <w:rPr>
                <w:rFonts w:cs="Times New Roman"/>
                <w:sz w:val="22"/>
                <w:szCs w:val="22"/>
                <w:lang w:val="pl-PL"/>
              </w:rPr>
              <w:t>– 1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X</w:t>
            </w:r>
            <w:r w:rsidR="00DC02CB"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I</w:t>
            </w: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I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004111" w:rsidP="0000411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P</w:t>
            </w:r>
            <w:r w:rsidR="00DC02CB"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iłk</w:t>
            </w: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i</w:t>
            </w:r>
            <w:r w:rsidR="00DC02CB"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rehabilitacyjnych</w:t>
            </w: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– 6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33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Pompka w zestawie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34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Piłki o średnicy między 24-28 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35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Wykonane z tworzywa sztucznego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X</w:t>
            </w:r>
            <w:r w:rsidR="00DC02CB"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II</w:t>
            </w: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I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004111" w:rsidP="0000411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Piłecz</w:t>
            </w:r>
            <w:r w:rsidR="00DC02CB"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k</w:t>
            </w: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i</w:t>
            </w:r>
            <w:r w:rsidR="00DC02CB"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rehabilitacyjn</w:t>
            </w: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e</w:t>
            </w:r>
            <w:r w:rsidR="00DC02CB"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z kolcami</w:t>
            </w: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– 6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36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Średnica między 8-10cm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37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Piłeczki już napompowane o stałej twardości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X</w:t>
            </w:r>
            <w:r w:rsidR="00902AE9">
              <w:rPr>
                <w:rFonts w:cs="Times New Roman"/>
                <w:b/>
                <w:bCs/>
                <w:sz w:val="22"/>
                <w:szCs w:val="22"/>
                <w:lang w:val="pl-PL"/>
              </w:rPr>
              <w:t>I</w:t>
            </w: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V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004111" w:rsidP="0000411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Lasecz</w:t>
            </w:r>
            <w:r w:rsidR="00DC02CB"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k</w:t>
            </w: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i</w:t>
            </w:r>
            <w:r w:rsidR="00DC02CB"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gimnastyczn</w:t>
            </w: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e – 6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38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Wykonane z tworzywa sztucznego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39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Średnica między 2-3cm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40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Długość między 120-150cm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X</w:t>
            </w:r>
            <w:r w:rsidR="00902AE9">
              <w:rPr>
                <w:rFonts w:cs="Times New Roman"/>
                <w:b/>
                <w:bCs/>
                <w:sz w:val="22"/>
                <w:szCs w:val="22"/>
                <w:lang w:val="pl-PL"/>
              </w:rPr>
              <w:t>V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004111" w:rsidP="0000411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M</w:t>
            </w:r>
            <w:r w:rsidR="00DC02CB"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at</w:t>
            </w: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y</w:t>
            </w:r>
            <w:r w:rsidR="00DC02CB"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gimnastyczn</w:t>
            </w: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e – 6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lastRenderedPageBreak/>
              <w:t>1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41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Wykonane z materiały antystatycznego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42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antyposlizgowe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43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Nie pochłaniają wilgoci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44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Długość między 190-200cm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45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Szerokość między 60-65cm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46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Grubość między 1,5-2cm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X</w:t>
            </w:r>
            <w:r w:rsidR="00902AE9">
              <w:rPr>
                <w:rFonts w:cs="Times New Roman"/>
                <w:b/>
                <w:bCs/>
                <w:sz w:val="22"/>
                <w:szCs w:val="22"/>
                <w:lang w:val="pl-PL"/>
              </w:rPr>
              <w:t>VI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004111" w:rsidP="00004111">
            <w:pPr>
              <w:pStyle w:val="TableContents"/>
              <w:ind w:left="706" w:hanging="706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T</w:t>
            </w:r>
            <w:r w:rsidR="00DC02CB"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aśm</w:t>
            </w: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y</w:t>
            </w:r>
            <w:r w:rsidR="00DC02CB"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w kształcie pętli</w:t>
            </w: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– 6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47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Wytrzymały materiał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48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Szerokośc bez napięcia taśmy między  7-9cm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49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Długość pętli bez napięcia tasmy od 30-40cm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50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6 taśm z różnym oporem ( od słabego do bardzo mocnego )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X</w:t>
            </w:r>
            <w:r w:rsidR="00902AE9">
              <w:rPr>
                <w:rFonts w:cs="Times New Roman"/>
                <w:b/>
                <w:bCs/>
                <w:sz w:val="22"/>
                <w:szCs w:val="22"/>
                <w:lang w:val="pl-PL"/>
              </w:rPr>
              <w:t>VII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en-GB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en-GB"/>
              </w:rPr>
              <w:t>STEP Stepper do aerobiku</w:t>
            </w:r>
            <w:r w:rsidR="00004111">
              <w:rPr>
                <w:rFonts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004111" w:rsidRPr="004F13C1">
              <w:rPr>
                <w:rFonts w:cs="Times New Roman"/>
                <w:b/>
                <w:bCs/>
                <w:sz w:val="22"/>
                <w:szCs w:val="22"/>
                <w:lang w:val="en-US"/>
              </w:rPr>
              <w:t>– 6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en-GB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51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3 stopniowa regulacja wysokości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52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Waga jednej sztuki do 4,5kg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53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Wykonane z tworzywa sztucznego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54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Maksymalna waga u</w:t>
            </w:r>
            <w:r w:rsidR="0020046D" w:rsidRPr="00073044">
              <w:rPr>
                <w:rFonts w:cs="Times New Roman"/>
                <w:sz w:val="22"/>
                <w:szCs w:val="22"/>
                <w:lang w:val="pl-PL"/>
              </w:rPr>
              <w:t>ż</w:t>
            </w:r>
            <w:r w:rsidRPr="00073044">
              <w:rPr>
                <w:rFonts w:cs="Times New Roman"/>
                <w:sz w:val="22"/>
                <w:szCs w:val="22"/>
                <w:lang w:val="pl-PL"/>
              </w:rPr>
              <w:t>ytkownika min 1</w:t>
            </w:r>
            <w:r w:rsidR="0020046D" w:rsidRPr="00073044">
              <w:rPr>
                <w:rFonts w:cs="Times New Roman"/>
                <w:sz w:val="22"/>
                <w:szCs w:val="22"/>
                <w:lang w:val="pl-PL"/>
              </w:rPr>
              <w:t>0</w:t>
            </w:r>
            <w:r w:rsidRPr="00073044">
              <w:rPr>
                <w:rFonts w:cs="Times New Roman"/>
                <w:sz w:val="22"/>
                <w:szCs w:val="22"/>
                <w:lang w:val="pl-PL"/>
              </w:rPr>
              <w:t>0kg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155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Szerokośc między 25-3</w:t>
            </w:r>
            <w:r w:rsidR="0020046D" w:rsidRPr="00073044">
              <w:rPr>
                <w:rFonts w:cs="Times New Roman"/>
                <w:sz w:val="22"/>
                <w:szCs w:val="22"/>
                <w:lang w:val="pl-PL"/>
              </w:rPr>
              <w:t>3</w:t>
            </w:r>
            <w:r w:rsidRPr="00073044">
              <w:rPr>
                <w:rFonts w:cs="Times New Roman"/>
                <w:sz w:val="22"/>
                <w:szCs w:val="22"/>
                <w:lang w:val="pl-PL"/>
              </w:rPr>
              <w:t>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156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Długoś</w:t>
            </w:r>
            <w:r w:rsidR="0020046D" w:rsidRPr="00073044">
              <w:rPr>
                <w:rFonts w:cs="Times New Roman"/>
                <w:sz w:val="22"/>
                <w:szCs w:val="22"/>
                <w:lang w:val="pl-PL"/>
              </w:rPr>
              <w:t>ć</w:t>
            </w:r>
            <w:r w:rsidRPr="00073044">
              <w:rPr>
                <w:rFonts w:cs="Times New Roman"/>
                <w:sz w:val="22"/>
                <w:szCs w:val="22"/>
                <w:lang w:val="pl-PL"/>
              </w:rPr>
              <w:t xml:space="preserve"> między 65-</w:t>
            </w:r>
            <w:r w:rsidR="0020046D" w:rsidRPr="00073044">
              <w:rPr>
                <w:rFonts w:cs="Times New Roman"/>
                <w:sz w:val="22"/>
                <w:szCs w:val="22"/>
                <w:lang w:val="pl-PL"/>
              </w:rPr>
              <w:t>85</w:t>
            </w:r>
            <w:r w:rsidRPr="00073044">
              <w:rPr>
                <w:rFonts w:cs="Times New Roman"/>
                <w:sz w:val="22"/>
                <w:szCs w:val="22"/>
                <w:lang w:val="pl-PL"/>
              </w:rPr>
              <w:t>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X</w:t>
            </w:r>
            <w:r w:rsidR="00902AE9">
              <w:rPr>
                <w:rFonts w:cs="Times New Roman"/>
                <w:b/>
                <w:bCs/>
                <w:sz w:val="22"/>
                <w:szCs w:val="22"/>
                <w:lang w:val="pl-PL"/>
              </w:rPr>
              <w:t>VIII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roller do masażu</w:t>
            </w:r>
            <w:r w:rsidR="00004111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– 6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rPr>
          <w:trHeight w:val="353"/>
        </w:trPr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157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Gęstośc między 55-60g/L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158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Długość między 30-40cm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159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Średnica między 15-18cm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160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Powierzchnia gładka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X</w:t>
            </w:r>
            <w:r w:rsidR="00902AE9">
              <w:rPr>
                <w:rFonts w:cs="Times New Roman"/>
                <w:b/>
                <w:bCs/>
                <w:sz w:val="22"/>
                <w:szCs w:val="22"/>
                <w:lang w:val="pl-PL"/>
              </w:rPr>
              <w:t>IX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Drążek drgający</w:t>
            </w:r>
            <w:r w:rsidR="00004111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– 1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161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Waga między 500-600g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162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Długość między 155-165cm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163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Średnica drążka między 2,5-3,5cm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164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Wyodrębnione miejsce na chwyt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165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Wytrzymały materiał np włókno szklane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XX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taśm</w:t>
            </w:r>
            <w:r w:rsidR="00004111">
              <w:rPr>
                <w:rFonts w:cs="Times New Roman"/>
                <w:b/>
                <w:bCs/>
                <w:sz w:val="22"/>
                <w:szCs w:val="22"/>
                <w:lang w:val="pl-PL"/>
              </w:rPr>
              <w:t>a</w:t>
            </w: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/gum</w:t>
            </w:r>
            <w:r w:rsidR="00004111">
              <w:rPr>
                <w:rFonts w:cs="Times New Roman"/>
                <w:b/>
                <w:bCs/>
                <w:sz w:val="22"/>
                <w:szCs w:val="22"/>
                <w:lang w:val="pl-PL"/>
              </w:rPr>
              <w:t>a</w:t>
            </w: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typu POWER BAND</w:t>
            </w:r>
            <w:r w:rsidR="00004111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– 6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166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Grubość taśm między 5-7mm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167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Długość pętli min 200cm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168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6 sztuk w różnych kolorach i z innym oporem  od 4-5kg do około 40kg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XX</w:t>
            </w:r>
            <w:r w:rsidR="00902AE9">
              <w:rPr>
                <w:rFonts w:cs="Times New Roman"/>
                <w:b/>
                <w:bCs/>
                <w:sz w:val="22"/>
                <w:szCs w:val="22"/>
                <w:lang w:val="pl-PL"/>
              </w:rPr>
              <w:t>I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4F13C1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w:r w:rsidRPr="004F13C1">
              <w:rPr>
                <w:rFonts w:cs="Times New Roman"/>
                <w:b/>
                <w:bCs/>
                <w:sz w:val="22"/>
                <w:szCs w:val="22"/>
                <w:lang w:val="en-US"/>
              </w:rPr>
              <w:t>Taśma typu floss band</w:t>
            </w:r>
            <w:r w:rsidR="00004111" w:rsidRPr="004F13C1">
              <w:rPr>
                <w:rFonts w:cs="Times New Roman"/>
                <w:b/>
                <w:bCs/>
                <w:sz w:val="22"/>
                <w:szCs w:val="22"/>
                <w:lang w:val="en-US"/>
              </w:rPr>
              <w:t xml:space="preserve"> – 1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4F13C1" w:rsidRDefault="003C4FB2">
            <w:pPr>
              <w:pStyle w:val="TableContents"/>
              <w:rPr>
                <w:rFonts w:cs="Times New Roman"/>
                <w:sz w:val="22"/>
                <w:szCs w:val="22"/>
                <w:lang w:val="en-US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169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Długość 190-210cm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170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Szerokość 5cm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171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Maksymalne rozciagnięcie między 140-160% pierwotnej długości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XXI</w:t>
            </w:r>
            <w:r w:rsidR="00DC02CB"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I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Mata ochronna typu puzzle</w:t>
            </w:r>
            <w:r w:rsidR="00004111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– 1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lastRenderedPageBreak/>
              <w:t>172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Grubość między 1-1,5cm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173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Całkowity ( zsumowany ) rozmiar puzzli to min 10m2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174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Materiał Pianka EVA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175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Kolor czarny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176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Powierzchnia antypoślizgowa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177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Nie pochłania wilgoci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XX</w:t>
            </w:r>
            <w:r w:rsidR="00902AE9">
              <w:rPr>
                <w:rFonts w:cs="Times New Roman"/>
                <w:b/>
                <w:bCs/>
                <w:sz w:val="22"/>
                <w:szCs w:val="22"/>
                <w:lang w:val="pl-PL"/>
              </w:rPr>
              <w:t>III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004111" w:rsidP="0000411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D</w:t>
            </w:r>
            <w:r w:rsidR="00DC02CB"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yski sensomotoryczne</w:t>
            </w: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– 3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178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Waga pojedynczego dysku do 1,6kg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179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Średnica między 34-38cm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180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Maksymalne obciążenie min 200kg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181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Pompka do napompowania dysków w zestawie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182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Jedna strona gładka , druga posiadająca miękkie wypustki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183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Wykonane z tworzywa sztucznego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184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Materiał antyposlizgowy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185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Materiał Bezwonny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XXI</w:t>
            </w:r>
            <w:r w:rsidR="00DC02CB"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V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Półpiłka sensomotoryczna typu BOSU</w:t>
            </w:r>
            <w:r w:rsidR="00004111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– 1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186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Średnica między 60-65cm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187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Wysokość po napompowaniu miedzy 25-30cm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188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Maksymalne obciążenie min 200kg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189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Wykonana z tworzywa sztucznego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190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Materiał antyposlizgowy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191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Pompka w zestawie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XX</w:t>
            </w:r>
            <w:r w:rsidR="00DC02CB"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V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00411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T</w:t>
            </w:r>
            <w:r w:rsidR="00DC02CB"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aśm do ćwiczeń oporowych</w:t>
            </w: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– 6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192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Długość pojedynczej taśmy min 2,5m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193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Każda tasma o innym oporze od bardzo słabego ( zółta )  do bardzo mocnego ( czarna )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194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Wykonana z elastycznego tworzywa sztucznego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XX</w:t>
            </w:r>
            <w:r w:rsidR="00DC02CB"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VI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004111" w:rsidP="0000411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P</w:t>
            </w:r>
            <w:r w:rsidR="00DC02CB"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asy trakcyjne</w:t>
            </w: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– 3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195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Minimalna długośc 2,5m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196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Szerokość 4,5-5-5cm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197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Posiada nakładkę zwiększającą komfort pacjenta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198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Wyposażony w solidną klamrę zatrzaskową z możliwośćią regulacji długości pasa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XX</w:t>
            </w:r>
            <w:r w:rsidR="00902AE9">
              <w:rPr>
                <w:rFonts w:cs="Times New Roman"/>
                <w:b/>
                <w:bCs/>
                <w:sz w:val="22"/>
                <w:szCs w:val="22"/>
                <w:lang w:val="pl-PL"/>
              </w:rPr>
              <w:t>VII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Zestaw Hanti ze stojakiem</w:t>
            </w:r>
            <w:r w:rsidR="00004111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– 1 kpl.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199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Przedział wagowy hantli od 1-10kg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200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Po 2 sztuki z każdej wagi ( w sumie 20sztuk )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01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Hantle ogumowane i chromowane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XX</w:t>
            </w:r>
            <w:r w:rsidR="00902AE9">
              <w:rPr>
                <w:rFonts w:cs="Times New Roman"/>
                <w:b/>
                <w:bCs/>
                <w:sz w:val="22"/>
                <w:szCs w:val="22"/>
                <w:lang w:val="pl-PL"/>
              </w:rPr>
              <w:t>VIII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Drążek ścienny do ćwiczeń</w:t>
            </w:r>
            <w:r w:rsidR="00004111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– 1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02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Mocowany na min 6 punktów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03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Wykonany ze stali z powłoka antykorozyjną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lastRenderedPageBreak/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04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Szerokość całkowita 100cm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05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Wytrzymałość min 250kg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06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Profil konstrukcyjny min : 40x20x2.2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07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Maksymalna waga 12kg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XX</w:t>
            </w:r>
            <w:r w:rsidR="00902AE9">
              <w:rPr>
                <w:rFonts w:cs="Times New Roman"/>
                <w:b/>
                <w:bCs/>
                <w:sz w:val="22"/>
                <w:szCs w:val="22"/>
                <w:lang w:val="pl-PL"/>
              </w:rPr>
              <w:t>IX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Drabinka</w:t>
            </w:r>
            <w:r w:rsidR="00004111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– 2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08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DDC-1 (pojedyncza)-1 szt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09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DDC-2 (podwójna) -1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10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Wysokość: 250 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11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Szerokość:  90 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12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Materiał: drewno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XXX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Młotek neurologiczny</w:t>
            </w:r>
            <w:r w:rsidR="00004111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– 1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13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extbody"/>
              <w:spacing w:after="0"/>
            </w:pPr>
            <w:r w:rsidRPr="00073044">
              <w:rPr>
                <w:rFonts w:cs="Times New Roman"/>
                <w:color w:val="111111"/>
                <w:sz w:val="22"/>
                <w:szCs w:val="22"/>
                <w:lang w:val="pl-PL"/>
              </w:rPr>
              <w:t>Długość całkowita min 20 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14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Szerokośc główki min 43 mm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15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Ostry koniec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16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Chromowany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XXXI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Stetoskop</w:t>
            </w:r>
            <w:r w:rsidR="00004111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– 1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17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Głowica stal nierdzewna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18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Długość całkowita min 69 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19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Waga od 120 g do 180 g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20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Duża membrana średnica min 4,3 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21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Mała membrana / lejek średnica min 3,3cm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22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Przewód (lira) jednokanałowy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23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Oliwki miękkie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XXXI</w:t>
            </w:r>
            <w:r w:rsidR="00902AE9">
              <w:rPr>
                <w:rFonts w:cs="Times New Roman"/>
                <w:b/>
                <w:bCs/>
                <w:sz w:val="22"/>
                <w:szCs w:val="22"/>
                <w:lang w:val="pl-PL"/>
              </w:rPr>
              <w:t>I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Ciśnieniomierz elektryczny</w:t>
            </w:r>
            <w:r w:rsidR="00004111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– 1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24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 xml:space="preserve">Mankiet dla osoby dorosłej </w:t>
            </w:r>
            <w:r w:rsidRPr="00073044">
              <w:rPr>
                <w:rFonts w:cs="Times New Roman"/>
                <w:color w:val="000000"/>
                <w:sz w:val="22"/>
                <w:szCs w:val="22"/>
                <w:lang w:val="pl-PL"/>
              </w:rPr>
              <w:t>22-42cm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D503F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25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Zasilacz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A0CE5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26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A0CE5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Możliwość</w:t>
            </w:r>
            <w:r w:rsidR="00DC02CB" w:rsidRPr="00073044">
              <w:rPr>
                <w:rFonts w:cs="Times New Roman"/>
                <w:sz w:val="22"/>
                <w:szCs w:val="22"/>
                <w:lang w:val="pl-PL"/>
              </w:rPr>
              <w:t xml:space="preserve"> pracy na baterii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A0CE5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27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</w:pPr>
            <w:r w:rsidRPr="00073044">
              <w:rPr>
                <w:rFonts w:cs="Times New Roman"/>
                <w:color w:val="000000"/>
                <w:sz w:val="22"/>
                <w:szCs w:val="22"/>
                <w:lang w:val="pl-PL"/>
              </w:rPr>
              <w:t>Funkcja diagnozowania nadciśnienia za pomocą symboli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A0CE5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28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color w:val="000000"/>
                <w:sz w:val="22"/>
                <w:szCs w:val="22"/>
                <w:lang w:val="pl-PL"/>
              </w:rPr>
              <w:t>Zakres pomiar ciśnienie: 0-300 mmHg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A0CE5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29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color w:val="000000"/>
                <w:sz w:val="22"/>
                <w:szCs w:val="22"/>
                <w:lang w:val="pl-PL"/>
              </w:rPr>
              <w:t>Zakres pomiar tętna: od 30-180 /min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XXX</w:t>
            </w:r>
            <w:r w:rsidR="00902AE9">
              <w:rPr>
                <w:rFonts w:cs="Times New Roman"/>
                <w:b/>
                <w:bCs/>
                <w:sz w:val="22"/>
                <w:szCs w:val="22"/>
                <w:lang w:val="pl-PL"/>
              </w:rPr>
              <w:t>III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00411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W</w:t>
            </w:r>
            <w:r w:rsidR="00DC02CB"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aga elektryczna</w:t>
            </w: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– 2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A0CE5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30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Wykonane z hartowanego szkła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A0CE5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31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Obciążenie maksymlane 180kg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XXX</w:t>
            </w:r>
            <w:r w:rsidR="00902AE9">
              <w:rPr>
                <w:rFonts w:cs="Times New Roman"/>
                <w:b/>
                <w:bCs/>
                <w:sz w:val="22"/>
                <w:szCs w:val="22"/>
                <w:lang w:val="pl-PL"/>
              </w:rPr>
              <w:t>I</w:t>
            </w: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V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Goniometr</w:t>
            </w:r>
            <w:r w:rsidR="00004111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– 1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A0CE5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32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color w:val="000000"/>
                <w:sz w:val="22"/>
                <w:szCs w:val="22"/>
                <w:lang w:val="pl-PL"/>
              </w:rPr>
              <w:t>360-stopniowa głowica zawiera 3 skale skalibrowane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A0CE5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33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color w:val="000000"/>
                <w:sz w:val="22"/>
                <w:szCs w:val="22"/>
                <w:lang w:val="pl-PL"/>
              </w:rPr>
              <w:t>jest zgodny z międzynarodowymi normami pomiarowymi (ISOM)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A0CE5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34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color w:val="000000"/>
                <w:sz w:val="22"/>
                <w:szCs w:val="22"/>
                <w:lang w:val="pl-PL"/>
              </w:rPr>
              <w:t>Długość: min 20,5 cm max 25 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A0CE5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35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color w:val="000000"/>
                <w:sz w:val="22"/>
                <w:szCs w:val="22"/>
                <w:lang w:val="pl-PL"/>
              </w:rPr>
              <w:t>Średnica koła: min 8 cm max 10 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XX</w:t>
            </w:r>
            <w:r w:rsidR="00DC02CB"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XV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Skoliometr</w:t>
            </w:r>
            <w:r w:rsidR="00004111">
              <w:rPr>
                <w:rFonts w:cs="Times New Roman"/>
                <w:b/>
                <w:bCs/>
                <w:sz w:val="22"/>
                <w:szCs w:val="22"/>
                <w:lang w:val="pl-PL"/>
              </w:rPr>
              <w:t>– 1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A0CE5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lastRenderedPageBreak/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36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color w:val="000000"/>
                <w:sz w:val="22"/>
                <w:szCs w:val="22"/>
                <w:lang w:val="pl-PL"/>
              </w:rPr>
              <w:t>Wycięcie na wyrostki kolczyste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A0CE5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37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color w:val="000000"/>
                <w:sz w:val="22"/>
                <w:szCs w:val="22"/>
                <w:lang w:val="pl-PL"/>
              </w:rPr>
              <w:t>Wynik pokazywany jest w stopniach kąta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XXXVI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Dynanometr gruszkowy</w:t>
            </w:r>
            <w:r w:rsidR="00004111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– 1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A0CE5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38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</w:pPr>
            <w:r w:rsidRPr="00073044">
              <w:rPr>
                <w:rStyle w:val="StrongEmphasis"/>
                <w:rFonts w:cs="Times New Roman"/>
                <w:b w:val="0"/>
                <w:bCs w:val="0"/>
                <w:color w:val="3A3A3A"/>
                <w:sz w:val="22"/>
                <w:szCs w:val="22"/>
                <w:lang w:val="pl-PL"/>
              </w:rPr>
              <w:t>Wersja dla dorosłych - 0-30psi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A0CE5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39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color w:val="000000"/>
                <w:sz w:val="22"/>
                <w:szCs w:val="22"/>
                <w:lang w:val="pl-PL"/>
              </w:rPr>
              <w:t>Wskaźnik igłowy wartości szczytowej 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XXX</w:t>
            </w:r>
            <w:r w:rsidR="00902AE9">
              <w:rPr>
                <w:rFonts w:cs="Times New Roman"/>
                <w:b/>
                <w:bCs/>
                <w:sz w:val="22"/>
                <w:szCs w:val="22"/>
                <w:lang w:val="pl-PL"/>
              </w:rPr>
              <w:t>VII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Poduszka do balansu</w:t>
            </w:r>
            <w:r w:rsidR="00004111">
              <w:rPr>
                <w:rFonts w:cs="Times New Roman"/>
                <w:b/>
                <w:bCs/>
                <w:sz w:val="22"/>
                <w:szCs w:val="22"/>
                <w:lang w:val="pl-PL"/>
              </w:rPr>
              <w:t>– 1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A0CE5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40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Wykonana z miękkiej pianki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A0CE5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41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</w:pPr>
            <w:r w:rsidRPr="00073044">
              <w:rPr>
                <w:rFonts w:cs="Times New Roman"/>
                <w:color w:val="222222"/>
                <w:sz w:val="22"/>
                <w:szCs w:val="22"/>
                <w:lang w:val="pl-PL"/>
              </w:rPr>
              <w:t>wymiar (szer/dł/wys): min 50x38x6cm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A0CE5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42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</w:pPr>
            <w:r w:rsidRPr="00073044">
              <w:rPr>
                <w:rFonts w:cs="Times New Roman"/>
                <w:color w:val="222222"/>
                <w:sz w:val="22"/>
                <w:szCs w:val="22"/>
                <w:lang w:val="pl-PL"/>
              </w:rPr>
              <w:t>antypoślizgowa powierzchnia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XXXVIII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Ciężarki zaczepiane na rzepy</w:t>
            </w:r>
            <w:r w:rsidR="00004111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–  8 szt. - 1 kpl.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A0CE5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43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2x 0,5 kg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44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2 x 1kg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45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2x 1,5 kg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sz w:val="22"/>
                <w:szCs w:val="22"/>
                <w:lang w:val="pl-PL"/>
              </w:rPr>
              <w:t>46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2 x 2 kg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X</w:t>
            </w:r>
            <w:r w:rsidR="00902AE9">
              <w:rPr>
                <w:rFonts w:cs="Times New Roman"/>
                <w:b/>
                <w:bCs/>
                <w:sz w:val="22"/>
                <w:szCs w:val="22"/>
                <w:lang w:val="pl-PL"/>
              </w:rPr>
              <w:t>XXIX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Zestaw treningowy typu TRX</w:t>
            </w:r>
            <w:r w:rsidR="00004111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– 1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color w:val="000000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color w:val="000000"/>
                <w:sz w:val="22"/>
                <w:szCs w:val="22"/>
                <w:lang w:val="pl-PL"/>
              </w:rPr>
              <w:t>47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color w:val="000000"/>
                <w:sz w:val="22"/>
                <w:szCs w:val="22"/>
                <w:lang w:val="pl-PL"/>
              </w:rPr>
              <w:t>Nylonowe pasy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color w:val="000000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color w:val="000000"/>
                <w:sz w:val="22"/>
                <w:szCs w:val="22"/>
                <w:lang w:val="pl-PL"/>
              </w:rPr>
              <w:t>48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color w:val="000000"/>
                <w:sz w:val="22"/>
                <w:szCs w:val="22"/>
                <w:lang w:val="pl-PL"/>
              </w:rPr>
              <w:t>Miękkie uchwyty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color w:val="000000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color w:val="000000"/>
                <w:sz w:val="22"/>
                <w:szCs w:val="22"/>
                <w:lang w:val="pl-PL"/>
              </w:rPr>
              <w:t>49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color w:val="000000"/>
                <w:sz w:val="22"/>
                <w:szCs w:val="22"/>
                <w:lang w:val="pl-PL"/>
              </w:rPr>
              <w:t>Regulowane uchwyty na stopy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color w:val="000000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color w:val="000000"/>
                <w:sz w:val="22"/>
                <w:szCs w:val="22"/>
                <w:lang w:val="pl-PL"/>
              </w:rPr>
              <w:t>50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color w:val="000000"/>
                <w:sz w:val="22"/>
                <w:szCs w:val="22"/>
                <w:lang w:val="pl-PL"/>
              </w:rPr>
              <w:t>regulacja taśmy min : 200-290cm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color w:val="000000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color w:val="000000"/>
                <w:sz w:val="22"/>
                <w:szCs w:val="22"/>
                <w:lang w:val="pl-PL"/>
              </w:rPr>
              <w:t>51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color w:val="000000"/>
                <w:sz w:val="22"/>
                <w:szCs w:val="22"/>
                <w:lang w:val="pl-PL"/>
              </w:rPr>
              <w:t>maksymalne obciążenie min : 250kg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color w:val="000000"/>
                <w:sz w:val="22"/>
                <w:szCs w:val="22"/>
                <w:lang w:val="pl-PL"/>
              </w:rPr>
              <w:t>2</w:t>
            </w:r>
            <w:r w:rsidR="00902AE9">
              <w:rPr>
                <w:rFonts w:cs="Times New Roman"/>
                <w:color w:val="000000"/>
                <w:sz w:val="22"/>
                <w:szCs w:val="22"/>
                <w:lang w:val="pl-PL"/>
              </w:rPr>
              <w:t>52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color w:val="000000"/>
                <w:sz w:val="22"/>
                <w:szCs w:val="22"/>
                <w:lang w:val="pl-PL"/>
              </w:rPr>
              <w:t>Uchwyt na drzwi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 w:rsidTr="00035B61">
        <w:trPr>
          <w:trHeight w:val="316"/>
        </w:trPr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XL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Ławeczka do ćwiczeń</w:t>
            </w:r>
            <w:r w:rsidR="00004111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– 1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253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Składana , siedzisko 2 częściowe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254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Możliwość ćwiczenia mięśni nóg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255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2 uchwyty piankowe na nogi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256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Miękkie i wygodne siedzisko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257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Certyfikat CE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XL</w:t>
            </w:r>
            <w:r w:rsidR="00DC02CB"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I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Kształtki ( wałki , półwałki, trójkąty itd )</w:t>
            </w:r>
            <w:r w:rsidR="00004111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– 1 kpl.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258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7 półwałków o wymiarach ok. 60x15x10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259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2 wałki o wymiarach ok 60x15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260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 klocek sześcienny o wym. Ok 40cm bok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261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 duzy trójkąt o wym. Ok . 50x35x20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262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 mały trójkąt o wym.  &lt;40x30x18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263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1 duży walec o wym.  &gt;dług. 60, średnica 30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XLI</w:t>
            </w:r>
            <w:r w:rsidR="00902AE9">
              <w:rPr>
                <w:rFonts w:cs="Times New Roman"/>
                <w:b/>
                <w:bCs/>
                <w:sz w:val="22"/>
                <w:szCs w:val="22"/>
                <w:lang w:val="pl-PL"/>
              </w:rPr>
              <w:t>I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b/>
                <w:bCs/>
                <w:sz w:val="22"/>
                <w:szCs w:val="22"/>
              </w:rPr>
            </w:pPr>
            <w:r w:rsidRPr="00073044">
              <w:rPr>
                <w:b/>
                <w:bCs/>
                <w:sz w:val="22"/>
                <w:szCs w:val="22"/>
              </w:rPr>
              <w:t>System do ćwiczeń w podwieszeniu zastępujące UGUL -  konstrukcja sufitowa, optymalna wysokość podwieszenia: 2,40 – 2,50 m</w:t>
            </w:r>
            <w:r w:rsidR="00004111">
              <w:rPr>
                <w:b/>
                <w:bCs/>
                <w:sz w:val="22"/>
                <w:szCs w:val="22"/>
              </w:rPr>
              <w:t xml:space="preserve"> – 1 kpl.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264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konstrukcja sufitowa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265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 w:rsidP="00073044">
            <w:pPr>
              <w:rPr>
                <w:sz w:val="22"/>
                <w:szCs w:val="22"/>
              </w:rPr>
            </w:pPr>
            <w:r w:rsidRPr="00073044">
              <w:rPr>
                <w:sz w:val="22"/>
                <w:szCs w:val="22"/>
              </w:rPr>
              <w:t>Aparat typu Redcord Professional lub równoważny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266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Podwieszka pod miednicę (min2 szt.)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267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podwieszka kkg i kkd (min2 szt.)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lastRenderedPageBreak/>
              <w:t>268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podwieszka pod głowę (min2 szt.)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269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para uchwytów wzmocnionych do rąk(min1szt.)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270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linka z mocowaniem 30-60 cm (min 8szt.)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271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kolory linek, czarne lub czerwone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272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zwalniacz linki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273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klips do linek (min3 szt.)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274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zestaw do montażu sufitowego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275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wieszak na ścianę do podwieszek i linek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276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Elastyczne linki  (8 szt)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XL</w:t>
            </w:r>
            <w:r w:rsidR="00902AE9">
              <w:rPr>
                <w:rFonts w:cs="Times New Roman"/>
                <w:b/>
                <w:bCs/>
                <w:sz w:val="22"/>
                <w:szCs w:val="22"/>
                <w:lang w:val="pl-PL"/>
              </w:rPr>
              <w:t>III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b/>
                <w:bCs/>
                <w:sz w:val="22"/>
                <w:szCs w:val="22"/>
                <w:lang w:val="pl-PL"/>
              </w:rPr>
              <w:t>Orbitrek</w:t>
            </w:r>
            <w:r w:rsidR="00004111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– 1 szt.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277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Wyświetlacz lcd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278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Max waga użytkownika min 150kg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279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Regulacja długości kroku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280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Standard"/>
            </w:pPr>
            <w:r w:rsidRPr="00073044">
              <w:rPr>
                <w:rFonts w:cs="Times New Roman"/>
                <w:color w:val="000000"/>
                <w:sz w:val="22"/>
                <w:szCs w:val="22"/>
                <w:lang w:val="pl-PL"/>
              </w:rPr>
              <w:t>Pomiar czasu, Odległość, RPM obroty/min, Kalorie, Watt, Pomiar tętna/Górna granica tętna, Szybki start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281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Programy trenigowe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 w:rsidRPr="00073044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282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DC02CB">
            <w:pPr>
              <w:pStyle w:val="Standard"/>
            </w:pPr>
            <w:r w:rsidRPr="00073044">
              <w:rPr>
                <w:rFonts w:cs="Times New Roman"/>
                <w:color w:val="000000"/>
                <w:sz w:val="22"/>
                <w:szCs w:val="22"/>
                <w:lang w:val="pl-PL"/>
              </w:rPr>
              <w:t>Wymiary min (dł/szer/wys): 168 x 56 x 163 cm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3C4FB2"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Pr="00073044" w:rsidRDefault="00902AE9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283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Default="00DC02CB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 w:rsidRPr="00073044">
              <w:rPr>
                <w:rFonts w:cs="Times New Roman"/>
                <w:sz w:val="22"/>
                <w:szCs w:val="22"/>
                <w:lang w:val="pl-PL"/>
              </w:rPr>
              <w:t>Waga min 60kg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FB2" w:rsidRDefault="003C4FB2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bookmarkEnd w:id="1"/>
    </w:tbl>
    <w:p w:rsidR="003C4FB2" w:rsidRDefault="003C4FB2">
      <w:pPr>
        <w:pStyle w:val="Standard"/>
        <w:rPr>
          <w:b/>
          <w:bCs/>
          <w:i/>
          <w:iCs/>
          <w:lang w:val="pl-PL"/>
        </w:rPr>
      </w:pPr>
    </w:p>
    <w:sectPr w:rsidR="003C4FB2" w:rsidSect="00004111">
      <w:pgSz w:w="11905" w:h="16837"/>
      <w:pgMar w:top="993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27C" w:rsidRDefault="004A627C">
      <w:r>
        <w:separator/>
      </w:r>
    </w:p>
  </w:endnote>
  <w:endnote w:type="continuationSeparator" w:id="0">
    <w:p w:rsidR="004A627C" w:rsidRDefault="004A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27C" w:rsidRDefault="004A627C">
      <w:r>
        <w:rPr>
          <w:color w:val="000000"/>
        </w:rPr>
        <w:separator/>
      </w:r>
    </w:p>
  </w:footnote>
  <w:footnote w:type="continuationSeparator" w:id="0">
    <w:p w:rsidR="004A627C" w:rsidRDefault="004A6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B2"/>
    <w:rsid w:val="00004111"/>
    <w:rsid w:val="00035B61"/>
    <w:rsid w:val="00073044"/>
    <w:rsid w:val="000D7412"/>
    <w:rsid w:val="000F5EAA"/>
    <w:rsid w:val="00127F76"/>
    <w:rsid w:val="001367B4"/>
    <w:rsid w:val="00192C80"/>
    <w:rsid w:val="0020046D"/>
    <w:rsid w:val="002A6668"/>
    <w:rsid w:val="00314AFF"/>
    <w:rsid w:val="00390B0D"/>
    <w:rsid w:val="003C4FB2"/>
    <w:rsid w:val="003D503F"/>
    <w:rsid w:val="0044266F"/>
    <w:rsid w:val="00462E05"/>
    <w:rsid w:val="004A627C"/>
    <w:rsid w:val="004F13C1"/>
    <w:rsid w:val="0057631C"/>
    <w:rsid w:val="00580371"/>
    <w:rsid w:val="006728D0"/>
    <w:rsid w:val="006D0876"/>
    <w:rsid w:val="00711AF8"/>
    <w:rsid w:val="008E1F6F"/>
    <w:rsid w:val="008F4B8E"/>
    <w:rsid w:val="00902AE9"/>
    <w:rsid w:val="009967DD"/>
    <w:rsid w:val="00B05699"/>
    <w:rsid w:val="00CA7621"/>
    <w:rsid w:val="00DA0CE5"/>
    <w:rsid w:val="00DC02CB"/>
    <w:rsid w:val="00DC5D0C"/>
    <w:rsid w:val="00E52E30"/>
    <w:rsid w:val="00E57565"/>
    <w:rsid w:val="00FA43E3"/>
    <w:rsid w:val="00FA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E0F57-4A96-4B23-8552-1308593B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EA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F5EAA"/>
    <w:pPr>
      <w:suppressAutoHyphens/>
    </w:pPr>
  </w:style>
  <w:style w:type="paragraph" w:customStyle="1" w:styleId="Heading">
    <w:name w:val="Heading"/>
    <w:basedOn w:val="Standard"/>
    <w:next w:val="Textbody"/>
    <w:rsid w:val="000F5EA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F5EAA"/>
    <w:pPr>
      <w:spacing w:after="120"/>
    </w:pPr>
  </w:style>
  <w:style w:type="paragraph" w:styleId="Lista">
    <w:name w:val="List"/>
    <w:basedOn w:val="Textbody"/>
    <w:rsid w:val="000F5EAA"/>
  </w:style>
  <w:style w:type="paragraph" w:styleId="Legenda">
    <w:name w:val="caption"/>
    <w:basedOn w:val="Standard"/>
    <w:rsid w:val="000F5E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F5EAA"/>
    <w:pPr>
      <w:suppressLineNumbers/>
    </w:pPr>
  </w:style>
  <w:style w:type="paragraph" w:customStyle="1" w:styleId="TableContents">
    <w:name w:val="Table Contents"/>
    <w:basedOn w:val="Standard"/>
    <w:rsid w:val="000F5EAA"/>
    <w:pPr>
      <w:suppressLineNumbers/>
    </w:pPr>
  </w:style>
  <w:style w:type="paragraph" w:customStyle="1" w:styleId="TableHeading">
    <w:name w:val="Table Heading"/>
    <w:basedOn w:val="TableContents"/>
    <w:rsid w:val="000F5EAA"/>
    <w:pPr>
      <w:jc w:val="center"/>
    </w:pPr>
    <w:rPr>
      <w:b/>
      <w:bCs/>
    </w:rPr>
  </w:style>
  <w:style w:type="character" w:customStyle="1" w:styleId="StrongEmphasis">
    <w:name w:val="Strong Emphasis"/>
    <w:rsid w:val="000F5EAA"/>
    <w:rPr>
      <w:b/>
      <w:bCs/>
    </w:rPr>
  </w:style>
  <w:style w:type="character" w:customStyle="1" w:styleId="BulletSymbols">
    <w:name w:val="Bullet Symbols"/>
    <w:rsid w:val="000F5EAA"/>
    <w:rPr>
      <w:rFonts w:ascii="OpenSymbol" w:eastAsia="OpenSymbol" w:hAnsi="OpenSymbol" w:cs="Open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C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2097</Words>
  <Characters>12586</Characters>
  <Application>Microsoft Office Word</Application>
  <DocSecurity>4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Podsiadło</dc:creator>
  <cp:lastModifiedBy>Magdalena Podsiadło</cp:lastModifiedBy>
  <cp:revision>2</cp:revision>
  <cp:lastPrinted>2020-01-22T10:55:00Z</cp:lastPrinted>
  <dcterms:created xsi:type="dcterms:W3CDTF">2020-01-22T12:43:00Z</dcterms:created>
  <dcterms:modified xsi:type="dcterms:W3CDTF">2020-01-22T12:43:00Z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