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BB8" w:rsidRPr="004B301D" w:rsidRDefault="00B66BB8" w:rsidP="00CB7D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301D">
        <w:rPr>
          <w:rFonts w:ascii="Times New Roman" w:hAnsi="Times New Roman" w:cs="Times New Roman"/>
          <w:sz w:val="24"/>
          <w:szCs w:val="24"/>
        </w:rPr>
        <w:tab/>
      </w:r>
      <w:r w:rsidRPr="004B301D">
        <w:rPr>
          <w:rFonts w:ascii="Times New Roman" w:hAnsi="Times New Roman" w:cs="Times New Roman"/>
          <w:sz w:val="24"/>
          <w:szCs w:val="24"/>
        </w:rPr>
        <w:tab/>
      </w:r>
      <w:r w:rsidR="008652A8" w:rsidRPr="004B301D">
        <w:rPr>
          <w:rFonts w:ascii="Times New Roman" w:hAnsi="Times New Roman" w:cs="Times New Roman"/>
          <w:sz w:val="24"/>
          <w:szCs w:val="24"/>
        </w:rPr>
        <w:t xml:space="preserve">  </w:t>
      </w:r>
      <w:r w:rsidR="006E0CF6" w:rsidRPr="004B301D">
        <w:rPr>
          <w:rFonts w:ascii="Times New Roman" w:hAnsi="Times New Roman" w:cs="Times New Roman"/>
          <w:sz w:val="24"/>
          <w:szCs w:val="24"/>
        </w:rPr>
        <w:t xml:space="preserve">              Mirzec, dnia </w:t>
      </w:r>
      <w:r w:rsidR="00FA0B47">
        <w:rPr>
          <w:rFonts w:ascii="Times New Roman" w:hAnsi="Times New Roman" w:cs="Times New Roman"/>
          <w:sz w:val="24"/>
          <w:szCs w:val="24"/>
        </w:rPr>
        <w:t xml:space="preserve">14.02.2019 </w:t>
      </w:r>
      <w:r w:rsidRPr="004B301D">
        <w:rPr>
          <w:rFonts w:ascii="Times New Roman" w:hAnsi="Times New Roman" w:cs="Times New Roman"/>
          <w:sz w:val="24"/>
          <w:szCs w:val="24"/>
        </w:rPr>
        <w:t>r.</w:t>
      </w:r>
    </w:p>
    <w:p w:rsidR="00BE5B63" w:rsidRDefault="00BE5B63" w:rsidP="00C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B63" w:rsidRDefault="00BE5B63" w:rsidP="00C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5C4" w:rsidRPr="004B301D" w:rsidRDefault="00A025C4" w:rsidP="00CB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01D">
        <w:rPr>
          <w:rFonts w:ascii="Times New Roman" w:hAnsi="Times New Roman" w:cs="Times New Roman"/>
          <w:sz w:val="24"/>
          <w:szCs w:val="24"/>
        </w:rPr>
        <w:t xml:space="preserve">Znak: </w:t>
      </w:r>
      <w:r w:rsidR="00FA0B47">
        <w:rPr>
          <w:rFonts w:ascii="Times New Roman" w:hAnsi="Times New Roman" w:cs="Times New Roman"/>
          <w:sz w:val="24"/>
          <w:szCs w:val="24"/>
        </w:rPr>
        <w:t>ZP/01/2019</w:t>
      </w:r>
    </w:p>
    <w:p w:rsidR="00CB7D61" w:rsidRPr="004B301D" w:rsidRDefault="00CB7D61" w:rsidP="00CB7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B63" w:rsidRDefault="00BE5B63" w:rsidP="00FA0B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B63" w:rsidRDefault="00BE5B63" w:rsidP="00FA0B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B47" w:rsidRDefault="00B66BB8" w:rsidP="00FA0B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01D">
        <w:rPr>
          <w:rFonts w:ascii="Times New Roman" w:hAnsi="Times New Roman" w:cs="Times New Roman"/>
          <w:b/>
          <w:sz w:val="24"/>
          <w:szCs w:val="24"/>
        </w:rPr>
        <w:t>ZAWIADOMIENIE O WYBORZE NAJKORZYSTNIEJSZEJ OFERTY</w:t>
      </w:r>
    </w:p>
    <w:p w:rsidR="00FA0B47" w:rsidRDefault="00FA0B47" w:rsidP="00FA0B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B63" w:rsidRDefault="00BE5B63" w:rsidP="00FA0B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B47" w:rsidRPr="00FA0B47" w:rsidRDefault="00FA0B47" w:rsidP="00FA0B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B47">
        <w:rPr>
          <w:rFonts w:ascii="Times New Roman" w:hAnsi="Times New Roman" w:cs="Times New Roman"/>
          <w:b/>
          <w:sz w:val="24"/>
          <w:szCs w:val="24"/>
        </w:rPr>
        <w:t xml:space="preserve">Dotyczy:  </w:t>
      </w:r>
      <w:r w:rsidRPr="00FA0B47">
        <w:rPr>
          <w:rFonts w:ascii="Times New Roman" w:hAnsi="Times New Roman" w:cs="Times New Roman"/>
          <w:sz w:val="24"/>
          <w:szCs w:val="24"/>
        </w:rPr>
        <w:t xml:space="preserve">Postępowania prowadzonego w trybie przetargu nieograniczonego, zgodnie z przepisami ustawy z dnia 29 stycznia 2004r. Prawo Zamówień Publicznych (t.j. Dz. U. z 2018 r. poz. 1986 ze. zm.) na – </w:t>
      </w:r>
      <w:r w:rsidRPr="00FA0B47">
        <w:rPr>
          <w:rFonts w:ascii="Times New Roman" w:hAnsi="Times New Roman" w:cs="Times New Roman"/>
          <w:b/>
          <w:sz w:val="24"/>
          <w:szCs w:val="24"/>
        </w:rPr>
        <w:t>„Rewitalizacja Ośrodka Zdrowia w Mircu poprzez naprawę i usprawnienie dostępu do podstawowej opieki zdrowotnej”</w:t>
      </w:r>
    </w:p>
    <w:p w:rsidR="00BE5B63" w:rsidRDefault="00BE5B63" w:rsidP="00FA0B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900" w:rsidRPr="00FA0B47" w:rsidRDefault="00DC16A2" w:rsidP="00FA0B47">
      <w:pPr>
        <w:jc w:val="both"/>
        <w:rPr>
          <w:rFonts w:ascii="Times New Roman" w:hAnsi="Times New Roman" w:cs="Times New Roman"/>
          <w:sz w:val="24"/>
          <w:szCs w:val="24"/>
        </w:rPr>
      </w:pPr>
      <w:r w:rsidRPr="00FA0B4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art.92 ust.1 ustawy z dnia 29 stycznia 2004 r. – Prawo</w:t>
      </w:r>
      <w:r w:rsidRPr="004B3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Zamówień Publicznych (</w:t>
      </w:r>
      <w:r w:rsidRPr="004B30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t.j. Dz. U. z 201</w:t>
      </w:r>
      <w:r w:rsidR="00FA0B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Pr="004B30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1</w:t>
      </w:r>
      <w:r w:rsidR="00FA0B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986</w:t>
      </w:r>
      <w:r w:rsidRPr="004B30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ze. zm.</w:t>
      </w:r>
      <w:r w:rsidRPr="004B3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FA0B4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Pr="004B3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informuje, że dokonano wyboru oferty najkorzystniejszej – spośród złożonych przez Wykonawców w postępowaniu przetargowym na zadanie </w:t>
      </w:r>
      <w:r w:rsidR="00A025C4" w:rsidRPr="004B301D">
        <w:rPr>
          <w:rFonts w:ascii="Times New Roman" w:hAnsi="Times New Roman" w:cs="Times New Roman"/>
          <w:sz w:val="24"/>
          <w:szCs w:val="24"/>
        </w:rPr>
        <w:t xml:space="preserve">pn.: </w:t>
      </w:r>
      <w:r w:rsidR="00FA0B47" w:rsidRPr="00FA0B47">
        <w:rPr>
          <w:rFonts w:ascii="Times New Roman" w:hAnsi="Times New Roman" w:cs="Times New Roman"/>
          <w:b/>
          <w:sz w:val="24"/>
          <w:szCs w:val="24"/>
        </w:rPr>
        <w:t>„Rewitalizacja Ośrodka Zdrowia w Mircu poprzez naprawę i usprawnienie dostępu do podstawowej opieki zdrowotnej”</w:t>
      </w:r>
      <w:r w:rsidR="00FA0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przeprowadzonym w trybie przetargu nieograniczonego </w:t>
      </w:r>
      <w:r w:rsidR="00087B01" w:rsidRPr="00406A06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FA0B47" w:rsidRPr="00FA0B47">
        <w:rPr>
          <w:rFonts w:ascii="Times New Roman" w:hAnsi="Times New Roman" w:cs="Times New Roman"/>
          <w:sz w:val="24"/>
          <w:szCs w:val="24"/>
        </w:rPr>
        <w:t xml:space="preserve"> ogłoszenia 503453-N-2019 z dnia 2019-01-14 r.</w:t>
      </w:r>
      <w:r w:rsidR="00FA0B47">
        <w:rPr>
          <w:rFonts w:ascii="Times New Roman" w:hAnsi="Times New Roman" w:cs="Times New Roman"/>
          <w:sz w:val="24"/>
          <w:szCs w:val="24"/>
        </w:rPr>
        <w:t>, o</w:t>
      </w:r>
      <w:r w:rsidR="00FA0B47" w:rsidRPr="00FA0B47">
        <w:rPr>
          <w:rFonts w:ascii="Times New Roman" w:hAnsi="Times New Roman" w:cs="Times New Roman"/>
          <w:sz w:val="24"/>
          <w:szCs w:val="24"/>
        </w:rPr>
        <w:t>głoszenie o zmianie ogłoszenia Nr 540015591-N-2019 z dnia 24-01-2019 r.</w:t>
      </w:r>
      <w:r w:rsidR="00FA0B47">
        <w:rPr>
          <w:rFonts w:ascii="Times New Roman" w:hAnsi="Times New Roman" w:cs="Times New Roman"/>
          <w:sz w:val="24"/>
          <w:szCs w:val="24"/>
        </w:rPr>
        <w:t xml:space="preserve"> o</w:t>
      </w:r>
      <w:r w:rsidR="00FA0B47" w:rsidRPr="00FA0B47">
        <w:rPr>
          <w:rFonts w:ascii="Times New Roman" w:hAnsi="Times New Roman" w:cs="Times New Roman"/>
          <w:sz w:val="24"/>
          <w:szCs w:val="24"/>
        </w:rPr>
        <w:t xml:space="preserve"> </w:t>
      </w:r>
      <w:r w:rsidRPr="004B3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mniejszej od kwot określonych na podstawie art.11 ust.8 ustawy PZP – wybrano ofertę nr </w:t>
      </w:r>
      <w:r w:rsidR="00FA0B4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66BB8" w:rsidRPr="004B3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tj.</w:t>
      </w:r>
    </w:p>
    <w:p w:rsidR="00CB7D61" w:rsidRPr="004B301D" w:rsidRDefault="00CB7D61" w:rsidP="00CB7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B47" w:rsidRPr="00FA0B47" w:rsidRDefault="00FA0B47" w:rsidP="00FA0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0B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P.W. </w:t>
      </w:r>
      <w:proofErr w:type="spellStart"/>
      <w:r w:rsidRPr="00FA0B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Danbud</w:t>
      </w:r>
      <w:proofErr w:type="spellEnd"/>
      <w:r w:rsidRPr="00FA0B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Daniel Wojdat</w:t>
      </w:r>
    </w:p>
    <w:p w:rsidR="00FA0B47" w:rsidRPr="00FA0B47" w:rsidRDefault="00FA0B47" w:rsidP="00FA0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0B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Radomska 35</w:t>
      </w:r>
    </w:p>
    <w:p w:rsidR="00304638" w:rsidRPr="00FA0B47" w:rsidRDefault="00FA0B47" w:rsidP="00FA0B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B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26-630 Jedlnia-Letnisko</w:t>
      </w:r>
    </w:p>
    <w:p w:rsidR="00CB7D61" w:rsidRPr="00FA0B47" w:rsidRDefault="00CB7D61" w:rsidP="00FA0B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B01" w:rsidRDefault="00087B01" w:rsidP="00087B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20B3">
        <w:rPr>
          <w:rFonts w:ascii="Times New Roman" w:hAnsi="Times New Roman" w:cs="Times New Roman"/>
          <w:sz w:val="24"/>
          <w:szCs w:val="24"/>
        </w:rPr>
        <w:t>Zamawiający uzasadnia wybór oferty ww. Wykonawcy z uwagi na fakt, iż na dzień składania ofert na realizację przed</w:t>
      </w:r>
      <w:r>
        <w:rPr>
          <w:rFonts w:ascii="Times New Roman" w:hAnsi="Times New Roman" w:cs="Times New Roman"/>
          <w:sz w:val="24"/>
          <w:szCs w:val="24"/>
        </w:rPr>
        <w:t xml:space="preserve">miotowego zadania tj. do dnia </w:t>
      </w:r>
      <w:r w:rsidR="00FA0B47">
        <w:rPr>
          <w:rFonts w:ascii="Times New Roman" w:hAnsi="Times New Roman" w:cs="Times New Roman"/>
          <w:sz w:val="24"/>
          <w:szCs w:val="24"/>
        </w:rPr>
        <w:t>01.02.2019</w:t>
      </w:r>
      <w:r w:rsidRPr="005920B3">
        <w:rPr>
          <w:rFonts w:ascii="Times New Roman" w:hAnsi="Times New Roman" w:cs="Times New Roman"/>
          <w:sz w:val="24"/>
          <w:szCs w:val="24"/>
        </w:rPr>
        <w:t xml:space="preserve"> r. godz.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920B3">
        <w:rPr>
          <w:rFonts w:ascii="Times New Roman" w:hAnsi="Times New Roman" w:cs="Times New Roman"/>
          <w:sz w:val="24"/>
          <w:szCs w:val="24"/>
        </w:rPr>
        <w:t>:00 do siedziby Zamawiającego wpłynęł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920B3">
        <w:rPr>
          <w:rFonts w:ascii="Times New Roman" w:hAnsi="Times New Roman" w:cs="Times New Roman"/>
          <w:sz w:val="24"/>
          <w:szCs w:val="24"/>
        </w:rPr>
        <w:t xml:space="preserve"> </w:t>
      </w:r>
      <w:r w:rsidR="00FA0B47">
        <w:rPr>
          <w:rFonts w:ascii="Times New Roman" w:hAnsi="Times New Roman" w:cs="Times New Roman"/>
          <w:sz w:val="24"/>
          <w:szCs w:val="24"/>
        </w:rPr>
        <w:t>pięć ofert</w:t>
      </w:r>
      <w:r w:rsidRPr="005920B3">
        <w:rPr>
          <w:rFonts w:ascii="Times New Roman" w:hAnsi="Times New Roman" w:cs="Times New Roman"/>
          <w:sz w:val="24"/>
          <w:szCs w:val="24"/>
        </w:rPr>
        <w:t xml:space="preserve"> i w toku przeprowadzonego postępowania </w:t>
      </w:r>
      <w:r>
        <w:rPr>
          <w:rFonts w:ascii="Times New Roman" w:hAnsi="Times New Roman" w:cs="Times New Roman"/>
          <w:sz w:val="24"/>
          <w:szCs w:val="24"/>
        </w:rPr>
        <w:t>weryfikacyjnego i badania ofert</w:t>
      </w:r>
      <w:r w:rsidRPr="005920B3">
        <w:rPr>
          <w:rFonts w:ascii="Times New Roman" w:hAnsi="Times New Roman" w:cs="Times New Roman"/>
          <w:sz w:val="24"/>
          <w:szCs w:val="24"/>
        </w:rPr>
        <w:t xml:space="preserve"> zgodnie z art. 24</w:t>
      </w:r>
      <w:r>
        <w:rPr>
          <w:rFonts w:ascii="Times New Roman" w:hAnsi="Times New Roman" w:cs="Times New Roman"/>
          <w:sz w:val="24"/>
          <w:szCs w:val="24"/>
        </w:rPr>
        <w:t>aa, oferta Wykonawcy jest ważna</w:t>
      </w:r>
      <w:r w:rsidRPr="005920B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87B01" w:rsidRDefault="00087B01" w:rsidP="00087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16A2" w:rsidRPr="004B301D" w:rsidRDefault="00087B01" w:rsidP="00FA0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Ponadto, </w:t>
      </w:r>
      <w:r w:rsidR="00DC16A2" w:rsidRPr="004B3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uzasadnia wybór oferty ww. Wykonawcy z uwagi na fakt, że oferta jako ważna – nie podlegająca odrzuceniu (art.89 ust.1 </w:t>
      </w:r>
      <w:proofErr w:type="spellStart"/>
      <w:r w:rsidR="00DC16A2" w:rsidRPr="004B301D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="00DC16A2" w:rsidRPr="004B301D">
        <w:rPr>
          <w:rFonts w:ascii="Times New Roman" w:eastAsia="Times New Roman" w:hAnsi="Times New Roman" w:cs="Times New Roman"/>
          <w:sz w:val="24"/>
          <w:szCs w:val="24"/>
          <w:lang w:eastAsia="pl-PL"/>
        </w:rPr>
        <w:t>), spełniająca warunki określone w SIWZ  – spośród ofert ważnych uzyskała najwyższą liczbę punktów w wyniku oceny ofert przeprowadzonych przez Zamawiającego na podstawie wskazanych kryterium: cena – 60 punktów, ok</w:t>
      </w:r>
      <w:r w:rsidR="006E0CF6" w:rsidRPr="004B301D">
        <w:rPr>
          <w:rFonts w:ascii="Times New Roman" w:eastAsia="Times New Roman" w:hAnsi="Times New Roman" w:cs="Times New Roman"/>
          <w:sz w:val="24"/>
          <w:szCs w:val="24"/>
          <w:lang w:eastAsia="pl-PL"/>
        </w:rPr>
        <w:t>resu gwarancji –</w:t>
      </w:r>
      <w:r w:rsidR="00C60ED4" w:rsidRPr="004B3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0CF6" w:rsidRPr="004B301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C16A2" w:rsidRPr="004B301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E0CF6" w:rsidRPr="004B3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16A2" w:rsidRPr="004B301D">
        <w:rPr>
          <w:rFonts w:ascii="Times New Roman" w:eastAsia="Times New Roman" w:hAnsi="Times New Roman" w:cs="Times New Roman"/>
          <w:sz w:val="24"/>
          <w:szCs w:val="24"/>
          <w:lang w:eastAsia="pl-PL"/>
        </w:rPr>
        <w:t>punktów</w:t>
      </w:r>
      <w:r w:rsidR="006E0CF6" w:rsidRPr="004B30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E5B63" w:rsidRDefault="00DC16A2" w:rsidP="00087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0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E5B63" w:rsidRDefault="00BE5B63" w:rsidP="00087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16A2" w:rsidRDefault="00DC16A2" w:rsidP="00BE5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01D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z art. 92 ust. 1 pkt 1 u</w:t>
      </w:r>
      <w:r w:rsidR="00C60ED4" w:rsidRPr="004B3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301D">
        <w:rPr>
          <w:rFonts w:ascii="Times New Roman" w:eastAsia="Times New Roman" w:hAnsi="Times New Roman" w:cs="Times New Roman"/>
          <w:sz w:val="24"/>
          <w:szCs w:val="24"/>
          <w:lang w:eastAsia="pl-PL"/>
        </w:rPr>
        <w:t>Pzp Zamawiający infor</w:t>
      </w:r>
      <w:r w:rsidR="00A768B4" w:rsidRPr="004B301D">
        <w:rPr>
          <w:rFonts w:ascii="Times New Roman" w:eastAsia="Times New Roman" w:hAnsi="Times New Roman" w:cs="Times New Roman"/>
          <w:sz w:val="24"/>
          <w:szCs w:val="24"/>
          <w:lang w:eastAsia="pl-PL"/>
        </w:rPr>
        <w:t>muje, że w przeprowadzonym postę</w:t>
      </w:r>
      <w:r w:rsidRPr="004B301D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powaniu o udzielenia zamówienia publicznego złożo</w:t>
      </w:r>
      <w:r w:rsidR="00BE5B63">
        <w:rPr>
          <w:rFonts w:ascii="Times New Roman" w:eastAsia="Times New Roman" w:hAnsi="Times New Roman" w:cs="Times New Roman"/>
          <w:sz w:val="24"/>
          <w:szCs w:val="24"/>
          <w:lang w:eastAsia="pl-PL"/>
        </w:rPr>
        <w:t>ne zostały następujące oferty w </w:t>
      </w:r>
      <w:r w:rsidRPr="004B301D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kolejności: Nr oferty, Nazwa i adres Wykonawcy, Punktacja wg kryterium i Punktacja łączna:</w:t>
      </w:r>
    </w:p>
    <w:p w:rsidR="00FA0B47" w:rsidRDefault="00FA0B47" w:rsidP="00087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0B47" w:rsidRDefault="00FA0B47" w:rsidP="00087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0B47" w:rsidRDefault="00FA0B47" w:rsidP="00087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0B47" w:rsidRPr="004B301D" w:rsidRDefault="00FA0B47" w:rsidP="00087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173"/>
        <w:tblW w:w="8392" w:type="dxa"/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1026"/>
        <w:gridCol w:w="1559"/>
        <w:gridCol w:w="1417"/>
      </w:tblGrid>
      <w:tr w:rsidR="006E0CF6" w:rsidRPr="004B301D" w:rsidTr="00FA0B47">
        <w:trPr>
          <w:trHeight w:val="1700"/>
        </w:trPr>
        <w:tc>
          <w:tcPr>
            <w:tcW w:w="1413" w:type="dxa"/>
            <w:shd w:val="pct12" w:color="auto" w:fill="auto"/>
            <w:vAlign w:val="center"/>
          </w:tcPr>
          <w:p w:rsidR="006E0CF6" w:rsidRPr="004B301D" w:rsidRDefault="006E0CF6" w:rsidP="00CB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3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Nr ofert</w:t>
            </w:r>
          </w:p>
          <w:p w:rsidR="006E0CF6" w:rsidRPr="004B301D" w:rsidRDefault="006E0CF6" w:rsidP="00CB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3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(wg. kolejności składania)</w:t>
            </w:r>
          </w:p>
        </w:tc>
        <w:tc>
          <w:tcPr>
            <w:tcW w:w="2977" w:type="dxa"/>
            <w:shd w:val="pct12" w:color="auto" w:fill="auto"/>
            <w:vAlign w:val="center"/>
          </w:tcPr>
          <w:p w:rsidR="006E0CF6" w:rsidRPr="004B301D" w:rsidRDefault="006E0CF6" w:rsidP="00CB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3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Nazwa/imię i nazwisko, siedziba/miejsce zamieszkania i adres wykonawcy jeżeli jest miejscem wykonywania działalności wykonawcy</w:t>
            </w:r>
          </w:p>
        </w:tc>
        <w:tc>
          <w:tcPr>
            <w:tcW w:w="1026" w:type="dxa"/>
            <w:shd w:val="pct12" w:color="auto" w:fill="auto"/>
            <w:vAlign w:val="center"/>
          </w:tcPr>
          <w:p w:rsidR="006E0CF6" w:rsidRPr="004B301D" w:rsidRDefault="006E0CF6" w:rsidP="00CB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3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Przyznana ilość punktów wg. kryterium cena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6E0CF6" w:rsidRPr="004B301D" w:rsidRDefault="006E0CF6" w:rsidP="00CB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3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Przyznana ilość punktów wg. kryterium okres gwarancji </w:t>
            </w:r>
          </w:p>
        </w:tc>
        <w:tc>
          <w:tcPr>
            <w:tcW w:w="1417" w:type="dxa"/>
            <w:shd w:val="pct12" w:color="auto" w:fill="auto"/>
            <w:vAlign w:val="center"/>
          </w:tcPr>
          <w:p w:rsidR="006E0CF6" w:rsidRPr="004B301D" w:rsidRDefault="006E0CF6" w:rsidP="00CB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3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FA0B47" w:rsidRPr="004B301D" w:rsidTr="00F5407C">
        <w:trPr>
          <w:trHeight w:val="1124"/>
        </w:trPr>
        <w:tc>
          <w:tcPr>
            <w:tcW w:w="1413" w:type="dxa"/>
            <w:vAlign w:val="center"/>
          </w:tcPr>
          <w:p w:rsidR="00FA0B47" w:rsidRPr="004B301D" w:rsidRDefault="00FA0B47" w:rsidP="00FA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3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Oferta nr 1</w:t>
            </w:r>
          </w:p>
        </w:tc>
        <w:tc>
          <w:tcPr>
            <w:tcW w:w="2977" w:type="dxa"/>
            <w:vAlign w:val="center"/>
          </w:tcPr>
          <w:p w:rsidR="00FA0B47" w:rsidRPr="00C748E4" w:rsidRDefault="00FA0B47" w:rsidP="00F5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48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P.W. </w:t>
            </w:r>
            <w:proofErr w:type="spellStart"/>
            <w:r w:rsidRPr="00C748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Danbud</w:t>
            </w:r>
            <w:proofErr w:type="spellEnd"/>
            <w:r w:rsidRPr="00C748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Daniel Wojdat</w:t>
            </w:r>
          </w:p>
          <w:p w:rsidR="00FA0B47" w:rsidRPr="00C748E4" w:rsidRDefault="00FA0B47" w:rsidP="00F5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48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Radomska 35</w:t>
            </w:r>
          </w:p>
          <w:p w:rsidR="00FA0B47" w:rsidRPr="00C748E4" w:rsidRDefault="00FA0B47" w:rsidP="00F5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48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26-630 Jedlnia-Letnisko</w:t>
            </w:r>
          </w:p>
        </w:tc>
        <w:tc>
          <w:tcPr>
            <w:tcW w:w="1026" w:type="dxa"/>
            <w:vAlign w:val="center"/>
          </w:tcPr>
          <w:p w:rsidR="00FA0B47" w:rsidRPr="004B301D" w:rsidRDefault="00FA0B47" w:rsidP="00BE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54,55</w:t>
            </w:r>
          </w:p>
        </w:tc>
        <w:tc>
          <w:tcPr>
            <w:tcW w:w="1559" w:type="dxa"/>
            <w:vAlign w:val="center"/>
          </w:tcPr>
          <w:p w:rsidR="00FA0B47" w:rsidRPr="00BE5B63" w:rsidRDefault="00BE5B63" w:rsidP="00BE5B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FA0B47" w:rsidRPr="004B301D" w:rsidRDefault="00BE5B63" w:rsidP="00FA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94,55</w:t>
            </w:r>
          </w:p>
        </w:tc>
      </w:tr>
      <w:tr w:rsidR="00FA0B47" w:rsidRPr="004B301D" w:rsidTr="00FA0B47">
        <w:trPr>
          <w:trHeight w:val="1065"/>
        </w:trPr>
        <w:tc>
          <w:tcPr>
            <w:tcW w:w="1413" w:type="dxa"/>
            <w:vAlign w:val="center"/>
          </w:tcPr>
          <w:p w:rsidR="00FA0B47" w:rsidRPr="004B301D" w:rsidRDefault="00FA0B47" w:rsidP="00FA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3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Oferta nr 2</w:t>
            </w:r>
          </w:p>
        </w:tc>
        <w:tc>
          <w:tcPr>
            <w:tcW w:w="2977" w:type="dxa"/>
          </w:tcPr>
          <w:p w:rsidR="00FA0B47" w:rsidRPr="00C748E4" w:rsidRDefault="00FA0B47" w:rsidP="00FA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48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Cezary Stanisławek </w:t>
            </w:r>
            <w:proofErr w:type="spellStart"/>
            <w:r w:rsidRPr="00C748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Czarbud</w:t>
            </w:r>
            <w:proofErr w:type="spellEnd"/>
            <w:r w:rsidRPr="00C748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FA0B47" w:rsidRPr="00C748E4" w:rsidRDefault="00FA0B47" w:rsidP="00FA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48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Usługi Remontowo-Budowlane </w:t>
            </w:r>
          </w:p>
          <w:p w:rsidR="00FA0B47" w:rsidRPr="00C748E4" w:rsidRDefault="00FA0B47" w:rsidP="00FA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48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Wolanowska 87d, </w:t>
            </w:r>
          </w:p>
          <w:p w:rsidR="00FA0B47" w:rsidRPr="00C748E4" w:rsidRDefault="00FA0B47" w:rsidP="00FA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48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26-600 Radom</w:t>
            </w:r>
          </w:p>
        </w:tc>
        <w:tc>
          <w:tcPr>
            <w:tcW w:w="1026" w:type="dxa"/>
            <w:vAlign w:val="center"/>
          </w:tcPr>
          <w:p w:rsidR="00FA0B47" w:rsidRPr="004B301D" w:rsidRDefault="00FA0B47" w:rsidP="00FA0B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49,36</w:t>
            </w:r>
          </w:p>
          <w:p w:rsidR="00FA0B47" w:rsidRPr="004B301D" w:rsidRDefault="00FA0B47" w:rsidP="00FA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FA0B47" w:rsidRPr="004B301D" w:rsidRDefault="00BE5B63" w:rsidP="00FA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7" w:type="dxa"/>
            <w:vAlign w:val="center"/>
          </w:tcPr>
          <w:p w:rsidR="00FA0B47" w:rsidRPr="004B301D" w:rsidRDefault="003C75C4" w:rsidP="00FA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bookmarkStart w:id="0" w:name="_GoBack"/>
            <w:bookmarkEnd w:id="0"/>
            <w:r w:rsidR="00BE5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9,36</w:t>
            </w:r>
          </w:p>
        </w:tc>
      </w:tr>
      <w:tr w:rsidR="00FA0B47" w:rsidRPr="004B301D" w:rsidTr="00FA0B47">
        <w:trPr>
          <w:trHeight w:val="1065"/>
        </w:trPr>
        <w:tc>
          <w:tcPr>
            <w:tcW w:w="1413" w:type="dxa"/>
            <w:vAlign w:val="center"/>
          </w:tcPr>
          <w:p w:rsidR="00FA0B47" w:rsidRPr="004B301D" w:rsidRDefault="00FA0B47" w:rsidP="00FA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3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Oferta nr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77" w:type="dxa"/>
          </w:tcPr>
          <w:p w:rsidR="00FA0B47" w:rsidRPr="00C748E4" w:rsidRDefault="00FA0B47" w:rsidP="00FA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48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KORPORACJA BUDOWLANA „DARCO” DARIUSZ ŻAK</w:t>
            </w:r>
          </w:p>
          <w:p w:rsidR="00FA0B47" w:rsidRPr="00C748E4" w:rsidRDefault="00FA0B47" w:rsidP="00FA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48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GARBARSKA 53, 26-600 RADOM</w:t>
            </w:r>
          </w:p>
        </w:tc>
        <w:tc>
          <w:tcPr>
            <w:tcW w:w="1026" w:type="dxa"/>
            <w:vAlign w:val="center"/>
          </w:tcPr>
          <w:p w:rsidR="00FA0B47" w:rsidRPr="004B301D" w:rsidRDefault="00FA0B47" w:rsidP="00FA0B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559" w:type="dxa"/>
            <w:vAlign w:val="center"/>
          </w:tcPr>
          <w:p w:rsidR="00FA0B47" w:rsidRPr="004B301D" w:rsidRDefault="00BE5B63" w:rsidP="00FA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7" w:type="dxa"/>
            <w:vAlign w:val="center"/>
          </w:tcPr>
          <w:p w:rsidR="00FA0B47" w:rsidRPr="004B301D" w:rsidRDefault="00BE5B63" w:rsidP="00BE5B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90,00</w:t>
            </w:r>
          </w:p>
        </w:tc>
      </w:tr>
      <w:tr w:rsidR="00FA0B47" w:rsidRPr="004B301D" w:rsidTr="00FA0B47">
        <w:trPr>
          <w:trHeight w:val="1065"/>
        </w:trPr>
        <w:tc>
          <w:tcPr>
            <w:tcW w:w="1413" w:type="dxa"/>
            <w:vAlign w:val="center"/>
          </w:tcPr>
          <w:p w:rsidR="00FA0B47" w:rsidRPr="004B301D" w:rsidRDefault="00FA0B47" w:rsidP="00FA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3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Oferta nr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977" w:type="dxa"/>
          </w:tcPr>
          <w:p w:rsidR="00FA0B47" w:rsidRPr="00C748E4" w:rsidRDefault="00FA0B47" w:rsidP="00FA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48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Wytwórnia Materiałów Budowlanych GMS Starachowice Spółka Jawna </w:t>
            </w:r>
            <w:proofErr w:type="spellStart"/>
            <w:r w:rsidRPr="00C748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J.Gołda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748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W.Mąka</w:t>
            </w:r>
            <w:proofErr w:type="spellEnd"/>
            <w:r w:rsidRPr="00C748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FA0B47" w:rsidRPr="00C748E4" w:rsidRDefault="00FA0B47" w:rsidP="00FA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48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Składowa 25, 27-200 Starachowice</w:t>
            </w:r>
          </w:p>
        </w:tc>
        <w:tc>
          <w:tcPr>
            <w:tcW w:w="1026" w:type="dxa"/>
            <w:vAlign w:val="center"/>
          </w:tcPr>
          <w:p w:rsidR="00FA0B47" w:rsidRPr="004B301D" w:rsidRDefault="00BE5B63" w:rsidP="00FA0B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56,60</w:t>
            </w:r>
          </w:p>
        </w:tc>
        <w:tc>
          <w:tcPr>
            <w:tcW w:w="1559" w:type="dxa"/>
            <w:vAlign w:val="center"/>
          </w:tcPr>
          <w:p w:rsidR="00FA0B47" w:rsidRPr="004B301D" w:rsidRDefault="00BE5B63" w:rsidP="00FA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7" w:type="dxa"/>
            <w:vAlign w:val="center"/>
          </w:tcPr>
          <w:p w:rsidR="00FA0B47" w:rsidRPr="004B301D" w:rsidRDefault="00BE5B63" w:rsidP="00FA0B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86,60</w:t>
            </w:r>
          </w:p>
        </w:tc>
      </w:tr>
    </w:tbl>
    <w:p w:rsidR="00DC16A2" w:rsidRPr="004B301D" w:rsidRDefault="00DC16A2" w:rsidP="00CB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301D" w:rsidRPr="004B301D" w:rsidRDefault="00DC16A2" w:rsidP="00FA0B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zgodnie z art.94 ust. 1 pkt 2) ustawy Prawo zamówień publicznych podpisanie umowy na wykonanie przedmiotowego zamówienia nastąpi w siedzibie Zamawiającego </w:t>
      </w:r>
      <w:r w:rsidR="00FA0B4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4B3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0B47">
        <w:rPr>
          <w:rFonts w:ascii="Times New Roman" w:eastAsia="Times New Roman" w:hAnsi="Times New Roman" w:cs="Times New Roman"/>
          <w:sz w:val="24"/>
          <w:szCs w:val="24"/>
          <w:lang w:eastAsia="pl-PL"/>
        </w:rPr>
        <w:t>SPZOZ Ośrodek Zdrowia w Mircu, Mirzec Stary 14, 27-220 Mirzec</w:t>
      </w:r>
      <w:r w:rsidR="004B301D" w:rsidRPr="004B30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B7D61" w:rsidRPr="004B3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nie krótszym niż 10 </w:t>
      </w:r>
      <w:r w:rsidRPr="004B3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od dnia przesłania </w:t>
      </w:r>
      <w:r w:rsidR="00CB7D61" w:rsidRPr="004B3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zawiadomienia </w:t>
      </w:r>
      <w:r w:rsidRPr="004B301D">
        <w:rPr>
          <w:rFonts w:ascii="Times New Roman" w:eastAsia="Times New Roman" w:hAnsi="Times New Roman" w:cs="Times New Roman"/>
          <w:sz w:val="24"/>
          <w:szCs w:val="24"/>
          <w:lang w:eastAsia="pl-PL"/>
        </w:rPr>
        <w:t>o wy</w:t>
      </w:r>
      <w:r w:rsidR="004B301D" w:rsidRPr="004B301D">
        <w:rPr>
          <w:rFonts w:ascii="Times New Roman" w:eastAsia="Times New Roman" w:hAnsi="Times New Roman" w:cs="Times New Roman"/>
          <w:sz w:val="24"/>
          <w:szCs w:val="24"/>
          <w:lang w:eastAsia="pl-PL"/>
        </w:rPr>
        <w:t>borze najkorzystniejszej oferty (</w:t>
      </w:r>
      <w:r w:rsidR="004B301D" w:rsidRPr="004B301D">
        <w:rPr>
          <w:rFonts w:ascii="Times New Roman" w:hAnsi="Times New Roman" w:cs="Times New Roman"/>
          <w:sz w:val="24"/>
          <w:szCs w:val="24"/>
        </w:rPr>
        <w:t>za pośrednictwem operatora pocztowego w rozumieniu ustawy z dnia 23 listopada 2012r. – Prawo pocztowe (Dz.U. poz. 1529 oraz z 20</w:t>
      </w:r>
      <w:r w:rsidR="004B301D">
        <w:rPr>
          <w:rFonts w:ascii="Times New Roman" w:hAnsi="Times New Roman" w:cs="Times New Roman"/>
          <w:sz w:val="24"/>
          <w:szCs w:val="24"/>
        </w:rPr>
        <w:t>15r. poz. 1830)).</w:t>
      </w:r>
    </w:p>
    <w:p w:rsidR="002E011E" w:rsidRPr="004B301D" w:rsidRDefault="002E011E" w:rsidP="00CB7D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E011E" w:rsidRPr="004B301D" w:rsidSect="00304638">
      <w:headerReference w:type="default" r:id="rId8"/>
      <w:pgSz w:w="11906" w:h="16838"/>
      <w:pgMar w:top="426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6AF" w:rsidRDefault="007C56AF" w:rsidP="00B66BB8">
      <w:pPr>
        <w:spacing w:after="0" w:line="240" w:lineRule="auto"/>
      </w:pPr>
      <w:r>
        <w:separator/>
      </w:r>
    </w:p>
  </w:endnote>
  <w:endnote w:type="continuationSeparator" w:id="0">
    <w:p w:rsidR="007C56AF" w:rsidRDefault="007C56AF" w:rsidP="00B6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6AF" w:rsidRDefault="007C56AF" w:rsidP="00B66BB8">
      <w:pPr>
        <w:spacing w:after="0" w:line="240" w:lineRule="auto"/>
      </w:pPr>
      <w:r>
        <w:separator/>
      </w:r>
    </w:p>
  </w:footnote>
  <w:footnote w:type="continuationSeparator" w:id="0">
    <w:p w:rsidR="007C56AF" w:rsidRDefault="007C56AF" w:rsidP="00B6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53D" w:rsidRDefault="00B6353D" w:rsidP="00B66BB8">
    <w:pPr>
      <w:pStyle w:val="Nagwek"/>
      <w:tabs>
        <w:tab w:val="clear" w:pos="4536"/>
        <w:tab w:val="clear" w:pos="9072"/>
        <w:tab w:val="left" w:pos="3090"/>
      </w:tabs>
      <w:rPr>
        <w:rFonts w:ascii="Times New Roman" w:hAnsi="Times New Roman"/>
        <w:noProof/>
        <w:color w:val="000000"/>
        <w:sz w:val="24"/>
        <w:szCs w:val="24"/>
        <w:lang w:eastAsia="pl-PL"/>
      </w:rPr>
    </w:pPr>
  </w:p>
  <w:tbl>
    <w:tblPr>
      <w:tblStyle w:val="Tabela-Siatka"/>
      <w:tblW w:w="87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6"/>
      <w:gridCol w:w="2463"/>
      <w:gridCol w:w="1786"/>
      <w:gridCol w:w="2634"/>
    </w:tblGrid>
    <w:tr w:rsidR="00B6353D" w:rsidTr="00304638">
      <w:trPr>
        <w:trHeight w:val="703"/>
      </w:trPr>
      <w:tc>
        <w:tcPr>
          <w:tcW w:w="1062" w:type="pct"/>
          <w:hideMark/>
        </w:tcPr>
        <w:p w:rsidR="00B6353D" w:rsidRDefault="00B6353D" w:rsidP="00B90021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19050" t="0" r="0" b="0"/>
                <wp:docPr id="33" name="Obraz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pct"/>
          <w:hideMark/>
        </w:tcPr>
        <w:p w:rsidR="00B6353D" w:rsidRDefault="00B6353D" w:rsidP="00B90021">
          <w:pPr>
            <w:ind w:left="-66" w:right="2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19050" t="0" r="0" b="0"/>
                <wp:docPr id="34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2" w:type="pct"/>
          <w:hideMark/>
        </w:tcPr>
        <w:p w:rsidR="00B6353D" w:rsidRDefault="00B6353D" w:rsidP="00B90021">
          <w:pPr>
            <w:ind w:left="1" w:right="25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19050" t="0" r="9525" b="0"/>
                <wp:docPr id="35" name="Obraz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hideMark/>
        </w:tcPr>
        <w:p w:rsidR="00B6353D" w:rsidRDefault="00B6353D" w:rsidP="00B90021">
          <w:pPr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457325" cy="438150"/>
                <wp:effectExtent l="19050" t="0" r="9525" b="0"/>
                <wp:docPr id="36" name="Obraz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6353D" w:rsidRDefault="00B635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4DA"/>
    <w:multiLevelType w:val="multilevel"/>
    <w:tmpl w:val="EB604C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5225FE6"/>
    <w:multiLevelType w:val="multilevel"/>
    <w:tmpl w:val="1CD0DF0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CC406E0"/>
    <w:multiLevelType w:val="hybridMultilevel"/>
    <w:tmpl w:val="62E0A48E"/>
    <w:lvl w:ilvl="0" w:tplc="747C19E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12E38CF"/>
    <w:multiLevelType w:val="multilevel"/>
    <w:tmpl w:val="534A904C"/>
    <w:lvl w:ilvl="0">
      <w:start w:val="25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807"/>
      <w:numFmt w:val="decimal"/>
      <w:lvlText w:val="%1-%2"/>
      <w:lvlJc w:val="left"/>
      <w:pPr>
        <w:ind w:left="4872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9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28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8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0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5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07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0232" w:hanging="1800"/>
      </w:pPr>
      <w:rPr>
        <w:rFonts w:hint="default"/>
      </w:rPr>
    </w:lvl>
  </w:abstractNum>
  <w:abstractNum w:abstractNumId="4" w15:restartNumberingAfterBreak="0">
    <w:nsid w:val="7A990594"/>
    <w:multiLevelType w:val="hybridMultilevel"/>
    <w:tmpl w:val="29CCE07A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B8"/>
    <w:rsid w:val="00004EF9"/>
    <w:rsid w:val="00031A9A"/>
    <w:rsid w:val="00081B18"/>
    <w:rsid w:val="000832AF"/>
    <w:rsid w:val="00087B01"/>
    <w:rsid w:val="0013655A"/>
    <w:rsid w:val="001711A3"/>
    <w:rsid w:val="001D5CB9"/>
    <w:rsid w:val="00264DE0"/>
    <w:rsid w:val="002A0D90"/>
    <w:rsid w:val="002E011E"/>
    <w:rsid w:val="002F6817"/>
    <w:rsid w:val="00304638"/>
    <w:rsid w:val="003C75C4"/>
    <w:rsid w:val="003F3325"/>
    <w:rsid w:val="004465FD"/>
    <w:rsid w:val="00451126"/>
    <w:rsid w:val="004912C3"/>
    <w:rsid w:val="004B301D"/>
    <w:rsid w:val="00504AF7"/>
    <w:rsid w:val="00542E74"/>
    <w:rsid w:val="0054347C"/>
    <w:rsid w:val="005C6900"/>
    <w:rsid w:val="005D7878"/>
    <w:rsid w:val="006900DC"/>
    <w:rsid w:val="00692F7B"/>
    <w:rsid w:val="006E0CF6"/>
    <w:rsid w:val="006E4DAF"/>
    <w:rsid w:val="00795B3A"/>
    <w:rsid w:val="007B7A29"/>
    <w:rsid w:val="007C56AF"/>
    <w:rsid w:val="007D6AD2"/>
    <w:rsid w:val="007D6EE1"/>
    <w:rsid w:val="00800C51"/>
    <w:rsid w:val="00806EFF"/>
    <w:rsid w:val="00844685"/>
    <w:rsid w:val="00857492"/>
    <w:rsid w:val="008652A8"/>
    <w:rsid w:val="00884B05"/>
    <w:rsid w:val="008F0079"/>
    <w:rsid w:val="00964EAA"/>
    <w:rsid w:val="00A025C4"/>
    <w:rsid w:val="00A768B4"/>
    <w:rsid w:val="00A77D6E"/>
    <w:rsid w:val="00AA7D1F"/>
    <w:rsid w:val="00AB7747"/>
    <w:rsid w:val="00B35EDE"/>
    <w:rsid w:val="00B6353D"/>
    <w:rsid w:val="00B66BB8"/>
    <w:rsid w:val="00B90021"/>
    <w:rsid w:val="00BA3259"/>
    <w:rsid w:val="00BE5B63"/>
    <w:rsid w:val="00C45933"/>
    <w:rsid w:val="00C550BE"/>
    <w:rsid w:val="00C60ED4"/>
    <w:rsid w:val="00CB7D61"/>
    <w:rsid w:val="00CC22F0"/>
    <w:rsid w:val="00D920FA"/>
    <w:rsid w:val="00DA31DE"/>
    <w:rsid w:val="00DC16A2"/>
    <w:rsid w:val="00DD3109"/>
    <w:rsid w:val="00E60280"/>
    <w:rsid w:val="00F5407C"/>
    <w:rsid w:val="00F613A6"/>
    <w:rsid w:val="00FA0B47"/>
    <w:rsid w:val="00FA7CB0"/>
    <w:rsid w:val="00FB5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09DF315-73E5-4154-8CD3-1FD920DE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BB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6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66BB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BB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66BB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6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BB8"/>
  </w:style>
  <w:style w:type="paragraph" w:styleId="Tekstdymka">
    <w:name w:val="Balloon Text"/>
    <w:basedOn w:val="Normalny"/>
    <w:link w:val="TekstdymkaZnak"/>
    <w:uiPriority w:val="99"/>
    <w:semiHidden/>
    <w:unhideWhenUsed/>
    <w:rsid w:val="00E6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795FA-E99D-4E1A-8021-D2F24D2A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Maśny Stapor</dc:creator>
  <cp:lastModifiedBy>Magdalena Podsiadło</cp:lastModifiedBy>
  <cp:revision>4</cp:revision>
  <cp:lastPrinted>2019-02-14T11:26:00Z</cp:lastPrinted>
  <dcterms:created xsi:type="dcterms:W3CDTF">2019-02-14T11:26:00Z</dcterms:created>
  <dcterms:modified xsi:type="dcterms:W3CDTF">2019-02-14T11:40:00Z</dcterms:modified>
</cp:coreProperties>
</file>