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F9" w:rsidRPr="00AB5AF9" w:rsidRDefault="00AB5AF9" w:rsidP="00AB5AF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IMIENNY WYKAZ GŁOSOWAŃ II SESJI RADY GMINY W MIRCU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 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Wyniki głosowania</w:t>
      </w:r>
    </w:p>
    <w:p w:rsidR="00AB5AF9" w:rsidRPr="00AB5AF9" w:rsidRDefault="00AB5AF9" w:rsidP="00AB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lang w:eastAsia="pl-PL"/>
        </w:rPr>
        <w:t>Głosowano w sprawie: Podjęcie uchwały w sprawie: obniżenia średniej ceny skupu żyta przyjmowanej jako podstawę obliczenia podatku rolnego w roku podatkowym 2019.</w:t>
      </w:r>
    </w:p>
    <w:p w:rsidR="00AB5AF9" w:rsidRPr="00AB5AF9" w:rsidRDefault="00AB5AF9" w:rsidP="00AB5AF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ZA: 13, PRZECIW: 0, WSTRZYMUJĘ SIĘ: 0, BRAK GŁOSU: 0, NIEOBECNI: 2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u w:val="single"/>
          <w:lang w:eastAsia="pl-PL"/>
        </w:rPr>
        <w:t>Wyniki imienne: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ZA (13)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Sylwia Błach, Marcin Drabik, Radosław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Gralec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Marcin Gwóźdź, Agnieszka Idzik-Napiórkowska, Anna Kawalec, Kazimierz Kozieł, Piotr Kruk, Mirosław Niewczas, Stanisław Seweryn, Teresa Sieczka, Marian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Stompor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Jan Zawisza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NIEOBECNI (2)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Sylwester Spadło, Mieczysław Strycharski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</w:p>
    <w:p w:rsidR="00AB5AF9" w:rsidRPr="00AB5AF9" w:rsidRDefault="00AB5AF9" w:rsidP="00AB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Głosowanie zakończono w dniu: 30 listopada 2018, o godz. 10:23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808080"/>
          <w:lang w:eastAsia="pl-PL"/>
        </w:rPr>
        <w:t>Wygenerowano w systemie eSesja.pl | 2018-12-07 09:22:52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 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Wyniki głosowania</w:t>
      </w:r>
    </w:p>
    <w:p w:rsidR="00AB5AF9" w:rsidRPr="00AB5AF9" w:rsidRDefault="00AB5AF9" w:rsidP="00AB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lang w:eastAsia="pl-PL"/>
        </w:rPr>
        <w:t>Głosowano w sprawie: w sprawie: zmian w budżecie Gminy Mirzec na 2018r.,</w:t>
      </w:r>
    </w:p>
    <w:p w:rsidR="00AB5AF9" w:rsidRPr="00AB5AF9" w:rsidRDefault="00AB5AF9" w:rsidP="00AB5AF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ZA: 13, PRZECIW: 0, WSTRZYMUJĘ SIĘ: 0, BRAK GŁOSU: 0, NIEOBECNI: 2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u w:val="single"/>
          <w:lang w:eastAsia="pl-PL"/>
        </w:rPr>
        <w:t>Wyniki imienne: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ZA (13)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Sylwia Błach, Marcin Drabik, Radosław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Gralec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Marcin Gwóźdź, Agnieszka Idzik-Napiórkowska, Anna Kawalec, Kazimierz Kozieł, Piotr Kruk, Mirosław Niewczas, Stanisław Seweryn, Teresa Sieczka, Marian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Stompor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Jan Zawisza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NIEOBECNI (2)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Sylwester Spadło, Mieczysław Strycharski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</w:p>
    <w:p w:rsidR="00AB5AF9" w:rsidRPr="00AB5AF9" w:rsidRDefault="00AB5AF9" w:rsidP="00AB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Głosowanie zakończono w dniu: 30 listopada 2018, o godz. 10:47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808080"/>
          <w:lang w:eastAsia="pl-PL"/>
        </w:rPr>
        <w:t>Wygenerowano w systemie eSesja.pl | 2018-12-07 09:25:13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 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Wyniki głosowania</w:t>
      </w:r>
    </w:p>
    <w:p w:rsidR="00AB5AF9" w:rsidRPr="00AB5AF9" w:rsidRDefault="00AB5AF9" w:rsidP="00AB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lang w:eastAsia="pl-PL"/>
        </w:rPr>
        <w:lastRenderedPageBreak/>
        <w:t>Głosowano w sprawie: w sprawie: zmiany uchwały w sprawie Wieloletniej Prognozy Finansowej Gminy Mirzec na lata 2018-2028,</w:t>
      </w:r>
    </w:p>
    <w:p w:rsidR="00AB5AF9" w:rsidRPr="00AB5AF9" w:rsidRDefault="00AB5AF9" w:rsidP="00AB5AF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ZA: 13, PRZECIW: 0, WSTRZYMUJĘ SIĘ: 0, BRAK GŁOSU: 0, NIEOBECNI: 2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u w:val="single"/>
          <w:lang w:eastAsia="pl-PL"/>
        </w:rPr>
        <w:t>Wyniki imienne: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ZA (13)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Sylwia Błach, Marcin Drabik, Radosław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Gralec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Marcin Gwóźdź, Agnieszka Idzik-Napiórkowska, Anna Kawalec, Kazimierz Kozieł, Piotr Kruk, Mirosław Niewczas, Stanisław Seweryn, Teresa Sieczka, Marian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Stompor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Jan Zawisza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NIEOBECNI (2)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Sylwester Spadło, Mieczysław Strycharski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</w:p>
    <w:p w:rsidR="00AB5AF9" w:rsidRPr="00AB5AF9" w:rsidRDefault="00AB5AF9" w:rsidP="00AB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Głosowanie zakończono w dniu: 30 listopada 2018, o godz. 10:53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808080"/>
          <w:lang w:eastAsia="pl-PL"/>
        </w:rPr>
        <w:t>Wygenerowano w systemie eSesja.pl | 2018-12-07 09:26:22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 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Wyniki głosowania</w:t>
      </w:r>
    </w:p>
    <w:p w:rsidR="00AB5AF9" w:rsidRPr="00AB5AF9" w:rsidRDefault="00AB5AF9" w:rsidP="00AB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lang w:eastAsia="pl-PL"/>
        </w:rPr>
        <w:t>Głosowano w sprawie: w sprawie: wyrażenia zgody na odpłatne nabycie nieruchomości gruntowych do gminnego zasobu nieruchomości,</w:t>
      </w:r>
    </w:p>
    <w:p w:rsidR="00AB5AF9" w:rsidRPr="00AB5AF9" w:rsidRDefault="00AB5AF9" w:rsidP="00AB5AF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ZA: 13, PRZECIW: 0, WSTRZYMUJĘ SIĘ: 0, BRAK GŁOSU: 0, NIEOBECNI: 2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u w:val="single"/>
          <w:lang w:eastAsia="pl-PL"/>
        </w:rPr>
        <w:t>Wyniki imienne: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ZA (13)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Sylwia Błach, Marcin Drabik, Radosław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Gralec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Marcin Gwóźdź, Agnieszka Idzik-Napiórkowska, Anna Kawalec, Kazimierz Kozieł, Piotr Kruk, Mirosław Niewczas, Stanisław Seweryn, Teresa Sieczka, Marian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Stompor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Jan Zawisza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NIEOBECNI (2)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Sylwester Spadło, Mieczysław Strycharski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</w:p>
    <w:p w:rsidR="00AB5AF9" w:rsidRPr="00AB5AF9" w:rsidRDefault="00AB5AF9" w:rsidP="00AB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Głosowanie zakończono w dniu: 30 listopada 2018, o godz. 11:00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808080"/>
          <w:lang w:eastAsia="pl-PL"/>
        </w:rPr>
        <w:t>Wygenerowano w systemie eSesja.pl | 2018-12-07 09:26:57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 </w:t>
      </w:r>
    </w:p>
    <w:p w:rsidR="00AB5AF9" w:rsidRPr="00AB5AF9" w:rsidRDefault="00AB5AF9" w:rsidP="00AB5AF9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kern w:val="36"/>
          <w:lang w:eastAsia="pl-PL"/>
        </w:rPr>
        <w:t>Wyniki głosowania</w:t>
      </w:r>
    </w:p>
    <w:p w:rsidR="00AB5AF9" w:rsidRPr="00AB5AF9" w:rsidRDefault="00AB5AF9" w:rsidP="00AB5A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B5AF9">
        <w:rPr>
          <w:rFonts w:ascii="Segoe UI" w:eastAsia="Times New Roman" w:hAnsi="Segoe UI" w:cs="Segoe UI"/>
          <w:b/>
          <w:bCs/>
          <w:color w:val="000000"/>
          <w:lang w:eastAsia="pl-PL"/>
        </w:rPr>
        <w:t>Głosowano w sprawie: w sprawie ,,Rocznego Programu Współpracy Gminy Mirzec z organizacjami pozarządowymi oraz innymi podmiotami, o których mowa w art. 3 ust. 3 ustawy o działalności pożytku publicznego i o wolontariacie na 2019 rok".</w:t>
      </w:r>
    </w:p>
    <w:p w:rsidR="00AB5AF9" w:rsidRPr="00AB5AF9" w:rsidRDefault="00AB5AF9" w:rsidP="00AB5AF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lastRenderedPageBreak/>
        <w:t>ZA: 13, PRZECIW: 0, WSTRZYMUJĘ SIĘ: 0, BRAK GŁOSU: 0, NIEOBECNI: 2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u w:val="single"/>
          <w:lang w:eastAsia="pl-PL"/>
        </w:rPr>
        <w:t>Wyniki imienne: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ZA (13)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Sylwia Błach, Marcin Drabik, Radosław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Gralec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Marcin Gwóźdź, Agnieszka Idzik-Napiórkowska, Anna Kawalec, Kazimierz Kozieł, Piotr Kruk, Mirosław Niewczas, Stanisław Seweryn, Teresa Sieczka, Marian </w:t>
      </w:r>
      <w:proofErr w:type="spellStart"/>
      <w:r w:rsidRPr="00AB5AF9">
        <w:rPr>
          <w:rFonts w:ascii="Segoe UI" w:eastAsia="Times New Roman" w:hAnsi="Segoe UI" w:cs="Segoe UI"/>
          <w:color w:val="000000"/>
          <w:lang w:eastAsia="pl-PL"/>
        </w:rPr>
        <w:t>Stompor</w:t>
      </w:r>
      <w:proofErr w:type="spellEnd"/>
      <w:r w:rsidRPr="00AB5AF9">
        <w:rPr>
          <w:rFonts w:ascii="Segoe UI" w:eastAsia="Times New Roman" w:hAnsi="Segoe UI" w:cs="Segoe UI"/>
          <w:color w:val="000000"/>
          <w:lang w:eastAsia="pl-PL"/>
        </w:rPr>
        <w:t>, Jan Zawisza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NIEOBECNI (2)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  <w:t>Sylwester Spadło, Mieczysław Strycharski</w:t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  <w:r w:rsidRPr="00AB5AF9">
        <w:rPr>
          <w:rFonts w:ascii="Segoe UI" w:eastAsia="Times New Roman" w:hAnsi="Segoe UI" w:cs="Segoe UI"/>
          <w:color w:val="000000"/>
          <w:lang w:eastAsia="pl-PL"/>
        </w:rPr>
        <w:br/>
      </w:r>
    </w:p>
    <w:p w:rsidR="00AB5AF9" w:rsidRPr="00AB5AF9" w:rsidRDefault="00AB5AF9" w:rsidP="00AB5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Głosowanie zakończono w dniu: 30 listopada 2018, o godz. 11:05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808080"/>
          <w:lang w:eastAsia="pl-PL"/>
        </w:rPr>
        <w:t>Wygenerowano w systemie eSesja.pl | 2018-12-07 09:27:35</w:t>
      </w:r>
    </w:p>
    <w:p w:rsidR="00AB5AF9" w:rsidRPr="00AB5AF9" w:rsidRDefault="00AB5AF9" w:rsidP="00AB5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B5AF9">
        <w:rPr>
          <w:rFonts w:ascii="Segoe UI" w:eastAsia="Times New Roman" w:hAnsi="Segoe UI" w:cs="Segoe UI"/>
          <w:color w:val="000000"/>
          <w:lang w:eastAsia="pl-PL"/>
        </w:rPr>
        <w:t> </w:t>
      </w:r>
    </w:p>
    <w:p w:rsidR="0055208E" w:rsidRDefault="0055208E"/>
    <w:sectPr w:rsidR="0055208E" w:rsidSect="0055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5AF9"/>
    <w:rsid w:val="0055208E"/>
    <w:rsid w:val="00AB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8E"/>
  </w:style>
  <w:style w:type="paragraph" w:styleId="Nagwek1">
    <w:name w:val="heading 1"/>
    <w:basedOn w:val="Normalny"/>
    <w:link w:val="Nagwek1Znak"/>
    <w:uiPriority w:val="9"/>
    <w:qFormat/>
    <w:rsid w:val="00AB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5A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A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5A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elle">
    <w:name w:val="spelle"/>
    <w:basedOn w:val="Domylnaczcionkaakapitu"/>
    <w:rsid w:val="00AB5AF9"/>
  </w:style>
  <w:style w:type="paragraph" w:styleId="NormalnyWeb">
    <w:name w:val="Normal (Web)"/>
    <w:basedOn w:val="Normalny"/>
    <w:uiPriority w:val="99"/>
    <w:semiHidden/>
    <w:unhideWhenUsed/>
    <w:rsid w:val="00AB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  <w:div w:id="577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  <w:div w:id="212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  <w:div w:id="667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  <w:div w:id="369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admszma</dc:creator>
  <cp:lastModifiedBy>admszma</cp:lastModifiedBy>
  <cp:revision>1</cp:revision>
  <dcterms:created xsi:type="dcterms:W3CDTF">2018-12-07T08:29:00Z</dcterms:created>
  <dcterms:modified xsi:type="dcterms:W3CDTF">2018-12-07T08:29:00Z</dcterms:modified>
</cp:coreProperties>
</file>