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 w:rsidP="001225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2255E">
        <w:rPr>
          <w:rFonts w:ascii="Times New Roman" w:hAnsi="Times New Roman" w:cs="Times New Roman"/>
          <w:b/>
          <w:sz w:val="24"/>
          <w:szCs w:val="24"/>
        </w:rPr>
        <w:t>7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1D6656" w:rsidRPr="00892419" w:rsidRDefault="001D6656" w:rsidP="00122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12255E">
        <w:rPr>
          <w:rFonts w:ascii="Times New Roman" w:hAnsi="Times New Roman" w:cs="Times New Roman"/>
          <w:b/>
          <w:sz w:val="24"/>
          <w:szCs w:val="24"/>
        </w:rPr>
        <w:t>y na zapytanie ofertowego na realizację zadnia pn.: „</w:t>
      </w:r>
      <w:r w:rsidR="0012255E" w:rsidRPr="009C4EAE">
        <w:rPr>
          <w:rFonts w:ascii="Times New Roman" w:hAnsi="Times New Roman" w:cs="Times New Roman"/>
          <w:b/>
          <w:bCs/>
          <w:sz w:val="24"/>
          <w:szCs w:val="24"/>
        </w:rPr>
        <w:t>Budowa kanalizacji sanitarnej w miejscowości Tych</w:t>
      </w:r>
      <w:r w:rsidR="00890EFA">
        <w:rPr>
          <w:rFonts w:ascii="Times New Roman" w:hAnsi="Times New Roman" w:cs="Times New Roman"/>
          <w:b/>
          <w:bCs/>
          <w:sz w:val="24"/>
          <w:szCs w:val="24"/>
        </w:rPr>
        <w:t>ów Nowy</w:t>
      </w:r>
      <w:bookmarkStart w:id="0" w:name="_GoBack"/>
      <w:bookmarkEnd w:id="0"/>
      <w:r w:rsidR="0012255E" w:rsidRPr="009C4EAE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23CF"/>
    <w:multiLevelType w:val="hybridMultilevel"/>
    <w:tmpl w:val="9F728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DC00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2255E"/>
    <w:rsid w:val="001D6656"/>
    <w:rsid w:val="006C41E4"/>
    <w:rsid w:val="00775AE5"/>
    <w:rsid w:val="008626C8"/>
    <w:rsid w:val="00890EFA"/>
    <w:rsid w:val="00892419"/>
    <w:rsid w:val="008A3A51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Podsiadło</cp:lastModifiedBy>
  <cp:revision>3</cp:revision>
  <cp:lastPrinted>2018-04-19T05:43:00Z</cp:lastPrinted>
  <dcterms:created xsi:type="dcterms:W3CDTF">2018-10-04T10:50:00Z</dcterms:created>
  <dcterms:modified xsi:type="dcterms:W3CDTF">2018-10-04T12:06:00Z</dcterms:modified>
</cp:coreProperties>
</file>