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5BA1">
        <w:rPr>
          <w:rFonts w:ascii="Times New Roman" w:hAnsi="Times New Roman" w:cs="Times New Roman"/>
          <w:sz w:val="20"/>
          <w:szCs w:val="20"/>
        </w:rPr>
        <w:t xml:space="preserve">Załącznik Nr 3  do Uchwały Rady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5BA1">
        <w:rPr>
          <w:rFonts w:ascii="Times New Roman" w:hAnsi="Times New Roman" w:cs="Times New Roman"/>
          <w:sz w:val="20"/>
          <w:szCs w:val="20"/>
        </w:rPr>
        <w:t>Gminy w Mircu Nr LVI/338/2018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5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z dnia 28 września 2018 r.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B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A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5BA1">
        <w:rPr>
          <w:rFonts w:ascii="Times New Roman" w:hAnsi="Times New Roman" w:cs="Times New Roman"/>
          <w:sz w:val="24"/>
          <w:szCs w:val="24"/>
        </w:rPr>
        <w:t xml:space="preserve">      </w:t>
      </w:r>
      <w:r w:rsidRPr="00605BA1">
        <w:rPr>
          <w:rFonts w:ascii="Times New Roman" w:hAnsi="Times New Roman" w:cs="Times New Roman"/>
          <w:b/>
          <w:bCs/>
          <w:sz w:val="24"/>
          <w:szCs w:val="24"/>
        </w:rPr>
        <w:t xml:space="preserve">O B J A Ś N I E N I A   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5BA1">
        <w:rPr>
          <w:rFonts w:ascii="Times New Roman" w:hAnsi="Times New Roman" w:cs="Times New Roman"/>
          <w:sz w:val="24"/>
          <w:szCs w:val="24"/>
        </w:rPr>
        <w:t xml:space="preserve">  P</w:t>
      </w:r>
      <w:r w:rsidRPr="00605BA1">
        <w:rPr>
          <w:rFonts w:ascii="Times New Roman" w:hAnsi="Times New Roman" w:cs="Times New Roman"/>
          <w:b/>
          <w:bCs/>
          <w:sz w:val="24"/>
          <w:szCs w:val="24"/>
        </w:rPr>
        <w:t>RZYJĘTYCH   WARTOŚCI   W   WIELOLETNIEJ PROGNOZIE  FINANSOWEJ  NA LATA  2018-2028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>I.  WIELOLETNIA  PROGNOZA  FINANSOWA   ( załącznik nr 1 do uchwały)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>1. Dochody budżetowe  2018 rok</w:t>
      </w:r>
      <w:r w:rsidRPr="00605BA1">
        <w:rPr>
          <w:rFonts w:ascii="Times New Roman" w:hAnsi="Times New Roman" w:cs="Times New Roman"/>
          <w:sz w:val="24"/>
          <w:szCs w:val="24"/>
        </w:rPr>
        <w:t>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BA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Zwiększa  się planowane dochody ogółem  o kwotę  2 775 444   zł.  ( rubr.1)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 - Dochody bieżące  (rubr. 1. 1..)  zwiększa się o kwotę  2 116 629 zł ,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Zwiększa się dochody bieżące z tytułu: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dotacji z budżetu państwa na usuwanie skutków klęsk żywiołowych w zakresie dróg gminnych, dotyczy drogi Krzewa, Mirca Starego oraz Gadki Majoratu kwota 2 004 000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nagroda w konkursie  Turnieju Gmin  kwota 2 000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zwiększono dotacje na zadania zlecone gminie do wykonania   kwota  3 246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-zwiększono dotacje na zadania zlecone z zakresu opieki społecznej w kwocie 107 383 zł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-Dochody majątkowe  zwiększa  się o kwotę   658 815 zł. z tytułu: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- środków unijnych na zadania: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 &gt; Wytwarzanie i dystrybucja energii ze źródeł odnawialnych w gminach Pawłów i Mirzec  kwota  654 647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Szkolne pracownie informatyczne   kwota 4 168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>2. Dochody budżetowe  2019 rok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Dochody majątkowe  zwiększa się  o kwotę  553 500 zł. ,środki do pozyskania z budżetu państwa na zakup samochodu pożarniczego dla OSP Mirzec</w:t>
      </w:r>
      <w:r>
        <w:rPr>
          <w:rFonts w:ascii="Times New Roman" w:hAnsi="Times New Roman" w:cs="Times New Roman"/>
          <w:sz w:val="24"/>
          <w:szCs w:val="24"/>
        </w:rPr>
        <w:t xml:space="preserve">, oraz zwiększa się </w:t>
      </w:r>
      <w:r w:rsidRPr="00605BA1">
        <w:rPr>
          <w:rFonts w:ascii="Times New Roman" w:hAnsi="Times New Roman" w:cs="Times New Roman"/>
          <w:sz w:val="24"/>
          <w:szCs w:val="24"/>
        </w:rPr>
        <w:t>dochody bieżące w zakresie dotacji o kwotę 186 000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b/>
          <w:bCs/>
          <w:sz w:val="24"/>
          <w:szCs w:val="24"/>
        </w:rPr>
        <w:t>3. Wydatki budżetowe  2018 rok</w:t>
      </w:r>
      <w:r w:rsidRPr="00605BA1">
        <w:rPr>
          <w:rFonts w:ascii="Times New Roman" w:hAnsi="Times New Roman" w:cs="Times New Roman"/>
          <w:sz w:val="24"/>
          <w:szCs w:val="24"/>
        </w:rPr>
        <w:t>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Zwiększa się planowane wydatki  ogółem  o kwotę   2 775 444   zł.  ( rubr. 2)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- Wydatki  bieżące  (rubr. 2. 1.)   zwiększa się  o kwotę   2 434 471 zł., z przeznaczeniem na:</w:t>
      </w:r>
      <w:r w:rsidRPr="00605BA1">
        <w:rPr>
          <w:rFonts w:ascii="Times New Roman" w:hAnsi="Times New Roman" w:cs="Times New Roman"/>
          <w:sz w:val="24"/>
          <w:szCs w:val="24"/>
        </w:rPr>
        <w:br/>
        <w:t xml:space="preserve">     -  remonty dróg gminnych  Mirzec Stary, Krzewa i Gadka Majorat  kwota 2 350 352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  -  wydatki związane z uczęszczaniem  dzieci z gminy Mirzec do przedszkoli w innych gminach kwota 22 000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- rodzinny turniej sportowy   2 000 zł. 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na zadania zlecone gminie do wykonania z administracji rządowej   kwota  636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na zadania zlecone z zakresu opieki społecznej w kwocie 107 383 zł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na zakup podręczników szkolnych w kwocie 2 610 zł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zmniejszono wydatki bieżące  w szkołach podstawowych, , na konserwację oświetlenia ulicznego oraz  na zadaniach zleconych gminie do wykonania i zagospodarowaniu przestrzennym  kwota   50 510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 - Wydatki  majątkowe (rubr. 2 2.)  zwiększa się o kwotę   340 973  zł . na zadaniach: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lastRenderedPageBreak/>
        <w:t>&gt;  Szkolne pracownie informatyczne  kwota  20 838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Wytwarzanie i dystrybucja energii ze źródeł odnawialnych w gminach Pawłów i Mirzec  kwota 654 647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Utwardzenie placów wokół przystanków   kwota 7 000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Przebudowa drogi dojazdowej do gruntów rolnych    17 100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Przebudowa boisk  przy szkołach podstawowych w Jagodnem i Trębowcu oraz    doposażenie 8  pracowni przedmiotowych w 8 szkołach    kwota  14 800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Uzupełnienie oświetlenia drogowego Osiny   kwota 6 000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zmniejszono plan na zadaniach inwestycyjnych :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drogowych w Gadce i Trębowcu, Czerwonej, Jagodne, Krzewa   kwota 209 412zł.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rewitalizacja Ośrodka  Zdrowia w Mircu    kwota 100 000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oświetlenie drogowe Tychów Stary, Trębowiec Mały, Mirzec Podborki- Mirzec Majorat kwota 45 000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budowa sali gimnastycznej przy szkole w Tychowie Starym  kwota 25 000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</w:t>
      </w:r>
      <w:r w:rsidRPr="00605BA1">
        <w:rPr>
          <w:rFonts w:ascii="Times New Roman" w:hAnsi="Times New Roman" w:cs="Times New Roman"/>
          <w:b/>
          <w:bCs/>
          <w:sz w:val="24"/>
          <w:szCs w:val="24"/>
        </w:rPr>
        <w:t>4. Wydatki budżetowe  2019 rok</w:t>
      </w:r>
      <w:r w:rsidRPr="00605BA1">
        <w:rPr>
          <w:rFonts w:ascii="Times New Roman" w:hAnsi="Times New Roman" w:cs="Times New Roman"/>
          <w:sz w:val="24"/>
          <w:szCs w:val="24"/>
        </w:rPr>
        <w:t>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 Zwiększa  się planowane wydatki  ogółem  o kwotę   739 000 zł.  ( rubr. 2)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wydatki bieżące (rubr.2.1.) zmniejsza się o kwotę 77 858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zmniejszono plan na zadaniu remont drogi  Krzewa  o kwotę 240 000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 zwiększono plan na zadaniach zmiana miejscowego planu zagospodarowania przestrzennego oraz opracowanie zmiany studium uwarunkowań  i kierunków zagospodarowania przestrzennego  kwota 19 840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zwiększono wydatki bieżące o kwotę 142 302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-  wydatki  majątkowe   (rubr.2.2)  zwiększono  o kwotę 817 358 zł.    na: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Zakup samochodu pożarniczego dla OSP Mirzec   kwota 739 500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Przebudowa drogi Krzewa    kwota 20 000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&gt; Rewitalizacja Ośrodka Zdrowia w Mircu   kwota 100 000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rozdysponowano wolne środki na inwestycje  w kwocie  42 142 zł.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5B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5BA1">
        <w:rPr>
          <w:rFonts w:ascii="Times New Roman" w:hAnsi="Times New Roman" w:cs="Times New Roman"/>
          <w:b/>
          <w:bCs/>
          <w:sz w:val="24"/>
          <w:szCs w:val="24"/>
        </w:rPr>
        <w:t>II.  WYKAZ   PRZEDSIĘWZIĘĆ       ( załącznik  nr 2 do uchwały)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5B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Dokonuje się zmian :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w przedsięwzięciu p.n. „Wytwarzanie i dystrybucja energii ze źródeł odnawialnych w gminach Pawłów i Mirzec". Zwiększa  się łączne nakłady finansowe i limit na rok 2018 o kwotę 654 647 zł. po wprowadzonej zmianie łączne nakłady finansowe wynoszą 1 333 955 zł., natomiast limit na 2018 rok to kwota 1 304 647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wprowadza się nowe przedsięwzięcie p.n. " Poprawa funkcjonowania systemu ratowniczo- gaśniczego i przeciwdziałania zagrożeniom w Gminie Mirzec poprzez zakup nowego samochodu pożarniczego dla jednostki OSP Mirzec.  Realizacja zadania w 2019 roku. o łącznych nakładach i limicie 739 500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- Opracowanie zmiany studium uwarunkowań i kierunków zagospodarowania przestrzennego Gminy Mirzec łączne nakłady finansowe pozostają bez zmian, natomiast limit na 2018 rok zmniejsza się o 9 840 zł, zwiększając limit na 2019 rok o kwotę  9 840 zł. Po wprowadzonej </w:t>
      </w:r>
      <w:r w:rsidRPr="00605BA1">
        <w:rPr>
          <w:rFonts w:ascii="Times New Roman" w:hAnsi="Times New Roman" w:cs="Times New Roman"/>
          <w:sz w:val="24"/>
          <w:szCs w:val="24"/>
        </w:rPr>
        <w:lastRenderedPageBreak/>
        <w:t>zmianie łączne nakłady finansowe pozostają bez zmian, natomiast limit na rok 2018 wynosi 35 290 zł, na rok 2019 24 600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- Remont drogi gminnej nr 347013T Małyszyn - Krzewa - I etap, Zwiększa się łączne nakłady finansowe o kwotę 240 000 zł, , zmniejsza się limit na rok 2019 o kwotę 240 000 zł, natomiast limit na 2018  zwiększa się o kwotę 641 490 zł. Po wprowadzonych zmianach  realizacja tego zadania następuje w 2018 roku o łącznych nakładach finansowych i limicie na rok 2018 w kwocie 641 490 zł.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Zmiana miejscowego planu zagospodarowania przestrzennego Gminy Mirzec. Łączne nakłady finansowe pozostają bez zmian, natomiast limit na 2018 rok zmniejsza się o kwotę  10 000 zł., zwiększając limit na rok 2019 . Po wprowadzonej zmianie limit  na rok 2019 wynosi 130 000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Budowa sali gimnastycznej przy szkole podstawowej w Tychowie Starym . Zmniejsza się łączne nakłady finansowe i limit na rok 2018  o kwotę  25 000 zł. Po wprowadzonej zmianie łączne nakłady finansowe wynoszą  2 741 777 zł., natomiast limit na 2018 rok to              kwota 1 534 381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Przebudowa drogi gminnej Krzewa Nr 347003T Ostrożanka - Krzewa , Łączne nakłady finansowe pozostają bez zmian, natomiast limit na 2018 rok zmniejsza się o 20 000 zł., zwiększając limit na 2019 rok o kwotę 20 000 zł. Realizacja zadania następuje w 2019 roku. po wprowadzonej zmianie limit na 2019 rok to kwota 330 000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Rewitalizacja ośrodka zdrowia w Mircu polegająca na zastosowaniu nowych rozwiązań architektoniczno-budowlanych i informatycznych z efektywnym wykorzystaniem energii oraz doposażeniem w nowoczesny sprzęt medyczny. Łączne nakłady finansowe pozostają bez zmian, natomiast zmniejsza się limit na rok 2018 o kwotę 100 000 zł., zwiększając limit na rok 2019   kwota 100 000 zł. Realizacja zadania nastąpi w 2019 roku.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Przebudowa drogi gminnej Nr 347033T Gadka Kościół - Gadka Szkoła. Zmniejsza się łączne nakłady finansowe i limit na rok 2018 o kwotę 22 010 zł. Po wprowadzonej zmianie łączne nakłady finansowe wynoszą 248 990 zł., natomiast  limit na rok 2018 to                       kwota 247 990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Przebudowa drogi powiatowej nr 0570T Osiny - Mokre Niwy - Krupów - Trębowiec Duży gr. woj. świętokrzyskiego. Zmniejsza się łączne nakłady finansowe i limit na rok 2018 o kwotę 12 823 zł. Po wprowadzonej zmianie łączne nakłady finansowe  i limit na rok 2018 wynoszą  193 097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Budowa oświetlenia drogowego przy drodze gminnej nr 347 005T na odcinku Trębowiec Mały - droga wojewódzka 744, Zmniejsza się łączne nakłady finansowe i limit na rok 2018 o kwotę 12 000 zł. Po wprowadzonej zmianie łączne nakłady finansowe wynoszą 60 731 zł, natomiast limit na rok 2018 to kwota 55 624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- Dobudowa oświetlenia drogowego przy drodze gminnej nr 347021T Mirzec Podborki - Mirzec Majorat, Zmniejsza się łączne nakłady finansowe i limit na rok 2018 o kwotę 15 000 zł. Po wprowadzonej zmianie łączne nakłady finansowe wynoszą 87 995 zł., natomiast limit na rok 2018 to kwota 80 000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lastRenderedPageBreak/>
        <w:t>- Przebudowa drogi powiatowej nr 0557T Skarżysko Kamienna - Mirzec w m. Gadka - odbudowa systemu odwodnienia drogowego. Zmniejsza się łączne nakłady finansowe i limit na 2018 rok o kwotę 47 929 zł. Po wprowadzonej zmianie łączne nakłady finansowe stanowią kwotę 97 072 zł. , natomiast limit na rok 2018 roku   kwota  44 291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III. Na wniosek Wójta Gminy Rada Gminy w Mircu Uchwałą Nr LV/331/2018  z dnia 31 sierpnia 2018 roku  dokonała zmiany zapisów  w &amp; 1 uchwały nr LIII/324/2018  Rady Gminy w Mircu z dnia 29 czerwca 2018 roku zmniejszając  zaciągnięcie kredytu długoterminowego  z kwoty 7 330 000 zł. do kwoty 5 780 000 zł w 2018 roku.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>Na podstawie powyższych zmian  podpisano Aneks Nr 1 do umowy kredyt długoterminowy w rachunku kredytowym  nr 3/B/18/ 000 z dnia 17. 08.2018 r. zawarty dnia 17. 09.2018 r. pomiędzy Bankiem Spółdzielczym Iłża a Gminą Mirzec  zmniejszając pobranie kredytu do kwoty 5 780 000 zł.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605B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05BA1" w:rsidRPr="00605BA1" w:rsidRDefault="00605BA1" w:rsidP="00605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05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A1" w:rsidRPr="00605BA1" w:rsidRDefault="00605BA1" w:rsidP="00605B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F2F2B" w:rsidRPr="00605BA1" w:rsidRDefault="000F2F2B" w:rsidP="00605BA1"/>
    <w:sectPr w:rsidR="000F2F2B" w:rsidRPr="00605BA1" w:rsidSect="00237346">
      <w:pgSz w:w="11909" w:h="16834"/>
      <w:pgMar w:top="1138" w:right="1411" w:bottom="850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A"/>
    <w:rsid w:val="000F2F2B"/>
    <w:rsid w:val="00605BA1"/>
    <w:rsid w:val="008D30B1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CC05D-9285-4C65-9D7C-48843AA3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Urszula Barszcz</cp:lastModifiedBy>
  <cp:revision>3</cp:revision>
  <dcterms:created xsi:type="dcterms:W3CDTF">2018-10-01T11:40:00Z</dcterms:created>
  <dcterms:modified xsi:type="dcterms:W3CDTF">2018-10-01T12:36:00Z</dcterms:modified>
</cp:coreProperties>
</file>