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99" w:rsidRDefault="0094761D" w:rsidP="00443C20">
      <w:pPr>
        <w:jc w:val="center"/>
        <w:rPr>
          <w:rFonts w:ascii="Arial" w:hAnsi="Arial" w:cs="Arial"/>
          <w:b/>
        </w:rPr>
      </w:pPr>
      <w:r w:rsidRPr="004B3275">
        <w:rPr>
          <w:rFonts w:ascii="Arial" w:hAnsi="Arial" w:cs="Arial"/>
          <w:b/>
        </w:rPr>
        <w:t>UZASADNIENIE I PODSUMOWANIE</w:t>
      </w:r>
    </w:p>
    <w:p w:rsidR="006305E6" w:rsidRPr="004B3275" w:rsidRDefault="006305E6" w:rsidP="00443C20">
      <w:pPr>
        <w:jc w:val="center"/>
        <w:rPr>
          <w:rFonts w:ascii="Arial" w:hAnsi="Arial" w:cs="Arial"/>
          <w:b/>
        </w:rPr>
      </w:pPr>
      <w:r>
        <w:rPr>
          <w:rFonts w:ascii="Arial" w:hAnsi="Arial" w:cs="Arial"/>
          <w:b/>
        </w:rPr>
        <w:t>Dotyczące Uchwały Nr XLVI/272/2017 Rady Gminy w Mircu z dnia 28 grudnia 2017r.</w:t>
      </w:r>
      <w:bookmarkStart w:id="0" w:name="_GoBack"/>
      <w:bookmarkEnd w:id="0"/>
    </w:p>
    <w:p w:rsidR="0094761D" w:rsidRPr="008D4D28" w:rsidRDefault="0094761D" w:rsidP="00443C20">
      <w:pPr>
        <w:jc w:val="both"/>
        <w:rPr>
          <w:rFonts w:ascii="Arial" w:hAnsi="Arial" w:cs="Arial"/>
          <w:b/>
        </w:rPr>
      </w:pPr>
      <w:r w:rsidRPr="008D4D28">
        <w:rPr>
          <w:rFonts w:ascii="Arial" w:hAnsi="Arial" w:cs="Arial"/>
          <w:b/>
        </w:rPr>
        <w:t>Uzasadnienie wynikające z art. 42 pkt. 2 oraz podsumowanie wynikające z art. 55 ust. 3 ustawy z dnia 3 października 2008 r. o udostępnianiu informacji o środowisku i jego ochronie, udziale społeczeństwa w ochronie środowiska oraz ocenach oddziaływania na środowisko (</w:t>
      </w:r>
      <w:proofErr w:type="spellStart"/>
      <w:r w:rsidRPr="008D4D28">
        <w:rPr>
          <w:rFonts w:ascii="Arial" w:hAnsi="Arial" w:cs="Arial"/>
          <w:b/>
        </w:rPr>
        <w:t>t.j</w:t>
      </w:r>
      <w:proofErr w:type="spellEnd"/>
      <w:r w:rsidRPr="008D4D28">
        <w:rPr>
          <w:rFonts w:ascii="Arial" w:hAnsi="Arial" w:cs="Arial"/>
          <w:b/>
        </w:rPr>
        <w:t xml:space="preserve">. </w:t>
      </w:r>
      <w:r w:rsidR="003129F3" w:rsidRPr="003129F3">
        <w:rPr>
          <w:rFonts w:ascii="Arial" w:hAnsi="Arial" w:cs="Arial"/>
          <w:b/>
        </w:rPr>
        <w:t>Dz.U. 2017 poz. 1405</w:t>
      </w:r>
      <w:r w:rsidR="003129F3">
        <w:rPr>
          <w:rFonts w:ascii="Arial" w:hAnsi="Arial" w:cs="Arial"/>
          <w:b/>
        </w:rPr>
        <w:t xml:space="preserve"> z </w:t>
      </w:r>
      <w:proofErr w:type="spellStart"/>
      <w:r w:rsidR="003129F3">
        <w:rPr>
          <w:rFonts w:ascii="Arial" w:hAnsi="Arial" w:cs="Arial"/>
          <w:b/>
        </w:rPr>
        <w:t>późn</w:t>
      </w:r>
      <w:proofErr w:type="spellEnd"/>
      <w:r w:rsidR="003129F3">
        <w:rPr>
          <w:rFonts w:ascii="Arial" w:hAnsi="Arial" w:cs="Arial"/>
          <w:b/>
        </w:rPr>
        <w:t>. zm.</w:t>
      </w:r>
      <w:r w:rsidRPr="008D4D28">
        <w:rPr>
          <w:rFonts w:ascii="Arial" w:hAnsi="Arial" w:cs="Arial"/>
          <w:b/>
        </w:rPr>
        <w:t>)</w:t>
      </w:r>
      <w:r w:rsidR="00443C20" w:rsidRPr="008D4D28">
        <w:rPr>
          <w:rFonts w:ascii="Arial" w:hAnsi="Arial" w:cs="Arial"/>
          <w:b/>
        </w:rPr>
        <w:t xml:space="preserve"> do </w:t>
      </w:r>
      <w:r w:rsidR="00443C20" w:rsidRPr="003129F3">
        <w:rPr>
          <w:rFonts w:ascii="Arial" w:hAnsi="Arial" w:cs="Arial"/>
          <w:b/>
          <w:i/>
        </w:rPr>
        <w:t xml:space="preserve">"Studium uwarunkowań i kierunków zagospodarowania przestrzennego </w:t>
      </w:r>
      <w:r w:rsidR="003129F3">
        <w:rPr>
          <w:rFonts w:ascii="Arial" w:hAnsi="Arial" w:cs="Arial"/>
          <w:b/>
          <w:i/>
        </w:rPr>
        <w:t>gminy Mirzec</w:t>
      </w:r>
      <w:r w:rsidR="00443C20" w:rsidRPr="008D4D28">
        <w:rPr>
          <w:rFonts w:ascii="Arial" w:hAnsi="Arial" w:cs="Arial"/>
          <w:b/>
        </w:rPr>
        <w:t>".</w:t>
      </w:r>
    </w:p>
    <w:p w:rsidR="008D4D28" w:rsidRPr="008D4D28" w:rsidRDefault="008D4D28" w:rsidP="008D4D28">
      <w:pPr>
        <w:jc w:val="both"/>
        <w:rPr>
          <w:rFonts w:ascii="Arial" w:hAnsi="Arial" w:cs="Arial"/>
        </w:rPr>
      </w:pPr>
      <w:r w:rsidRPr="008D4D28">
        <w:rPr>
          <w:rFonts w:ascii="Arial" w:hAnsi="Arial" w:cs="Arial"/>
        </w:rPr>
        <w:t>1.</w:t>
      </w:r>
      <w:r w:rsidRPr="008D4D28">
        <w:rPr>
          <w:rFonts w:ascii="Arial" w:hAnsi="Arial" w:cs="Arial"/>
        </w:rPr>
        <w:tab/>
        <w:t xml:space="preserve">Prace nad sporządzeniem Studium uwarunkowań i kierunków zagospodarowania przestrzennego </w:t>
      </w:r>
      <w:r w:rsidR="003129F3">
        <w:rPr>
          <w:rFonts w:ascii="Arial" w:hAnsi="Arial" w:cs="Arial"/>
        </w:rPr>
        <w:t>gminy Mirzec</w:t>
      </w:r>
      <w:r w:rsidRPr="008D4D28">
        <w:rPr>
          <w:rFonts w:ascii="Arial" w:hAnsi="Arial" w:cs="Arial"/>
        </w:rPr>
        <w:t xml:space="preserve"> rozpoczęto w zwią</w:t>
      </w:r>
      <w:r>
        <w:rPr>
          <w:rFonts w:ascii="Arial" w:hAnsi="Arial" w:cs="Arial"/>
        </w:rPr>
        <w:t xml:space="preserve">zku z podjęciem uchwały </w:t>
      </w:r>
      <w:r w:rsidR="003129F3">
        <w:rPr>
          <w:rFonts w:ascii="Arial" w:hAnsi="Arial" w:cs="Arial"/>
          <w:color w:val="000000" w:themeColor="text1"/>
          <w:lang w:eastAsia="pl-PL"/>
        </w:rPr>
        <w:t>Nr </w:t>
      </w:r>
      <w:r w:rsidR="003129F3" w:rsidRPr="00C56666">
        <w:rPr>
          <w:rFonts w:ascii="Arial" w:hAnsi="Arial" w:cs="Arial"/>
          <w:color w:val="000000" w:themeColor="text1"/>
          <w:lang w:eastAsia="pl-PL"/>
        </w:rPr>
        <w:t xml:space="preserve">XLII/273/2014 Rady Gminy w Mircu z dnia 19 lutego 2014 r. w sprawie </w:t>
      </w:r>
      <w:r w:rsidR="003129F3" w:rsidRPr="00C56666">
        <w:rPr>
          <w:rFonts w:ascii="Arial" w:hAnsi="Arial" w:cs="Arial"/>
          <w:i/>
          <w:color w:val="000000" w:themeColor="text1"/>
          <w:lang w:eastAsia="pl-PL"/>
        </w:rPr>
        <w:t>przystąpienia do sporządzenia nowej edycji Studium uwarunkowań i kierunków zagospodarowania przestrzennego gminy Mirzec</w:t>
      </w:r>
    </w:p>
    <w:p w:rsidR="008D4D28" w:rsidRPr="008D4D28" w:rsidRDefault="008D4D28" w:rsidP="008D4D28">
      <w:pPr>
        <w:jc w:val="both"/>
        <w:rPr>
          <w:rFonts w:ascii="Arial" w:hAnsi="Arial" w:cs="Arial"/>
        </w:rPr>
      </w:pPr>
      <w:r w:rsidRPr="008D4D28">
        <w:rPr>
          <w:rFonts w:ascii="Arial" w:hAnsi="Arial" w:cs="Arial"/>
        </w:rPr>
        <w:t>2.</w:t>
      </w:r>
      <w:r w:rsidRPr="008D4D28">
        <w:rPr>
          <w:rFonts w:ascii="Arial" w:hAnsi="Arial" w:cs="Arial"/>
        </w:rPr>
        <w:tab/>
        <w:t xml:space="preserve">Projekt Studium uwarunkowań i kierunków </w:t>
      </w:r>
      <w:r w:rsidR="003129F3">
        <w:rPr>
          <w:rFonts w:ascii="Arial" w:hAnsi="Arial" w:cs="Arial"/>
        </w:rPr>
        <w:t>zagospodarowania przestrzennego</w:t>
      </w:r>
      <w:r w:rsidRPr="008D4D28">
        <w:rPr>
          <w:rFonts w:ascii="Arial" w:hAnsi="Arial" w:cs="Arial"/>
        </w:rPr>
        <w:t xml:space="preserve"> gminy </w:t>
      </w:r>
      <w:r w:rsidR="00DA4B55">
        <w:rPr>
          <w:rFonts w:ascii="Arial" w:hAnsi="Arial" w:cs="Arial"/>
        </w:rPr>
        <w:t>Mirzec</w:t>
      </w:r>
      <w:r w:rsidRPr="008D4D28">
        <w:rPr>
          <w:rFonts w:ascii="Arial" w:hAnsi="Arial" w:cs="Arial"/>
        </w:rPr>
        <w:t xml:space="preserve"> został opracowany </w:t>
      </w:r>
      <w:r>
        <w:rPr>
          <w:rFonts w:ascii="Arial" w:hAnsi="Arial" w:cs="Arial"/>
        </w:rPr>
        <w:t>zgodnie z ustawą o planowaniu i </w:t>
      </w:r>
      <w:r w:rsidRPr="008D4D28">
        <w:rPr>
          <w:rFonts w:ascii="Arial" w:hAnsi="Arial" w:cs="Arial"/>
        </w:rPr>
        <w:t xml:space="preserve">zagospodarowaniu </w:t>
      </w:r>
      <w:r w:rsidR="003129F3">
        <w:rPr>
          <w:rFonts w:ascii="Arial" w:hAnsi="Arial" w:cs="Arial"/>
        </w:rPr>
        <w:t>przestrzennym (</w:t>
      </w:r>
      <w:proofErr w:type="spellStart"/>
      <w:r w:rsidR="003129F3">
        <w:rPr>
          <w:rFonts w:ascii="Arial" w:hAnsi="Arial" w:cs="Arial"/>
        </w:rPr>
        <w:t>t.j</w:t>
      </w:r>
      <w:proofErr w:type="spellEnd"/>
      <w:r w:rsidR="003129F3">
        <w:rPr>
          <w:rFonts w:ascii="Arial" w:hAnsi="Arial" w:cs="Arial"/>
        </w:rPr>
        <w:t>. Dz.U. z 2017</w:t>
      </w:r>
      <w:r w:rsidRPr="008D4D28">
        <w:rPr>
          <w:rFonts w:ascii="Arial" w:hAnsi="Arial" w:cs="Arial"/>
        </w:rPr>
        <w:t>, poz.</w:t>
      </w:r>
      <w:r w:rsidR="003129F3">
        <w:rPr>
          <w:rFonts w:ascii="Arial" w:hAnsi="Arial" w:cs="Arial"/>
        </w:rPr>
        <w:t>1073</w:t>
      </w:r>
      <w:r w:rsidRPr="008D4D28">
        <w:rPr>
          <w:rFonts w:ascii="Arial" w:hAnsi="Arial" w:cs="Arial"/>
        </w:rPr>
        <w:t>).</w:t>
      </w:r>
    </w:p>
    <w:p w:rsidR="008D4D28" w:rsidRPr="008D4D28" w:rsidRDefault="008D4D28" w:rsidP="008D4D28">
      <w:pPr>
        <w:jc w:val="both"/>
        <w:rPr>
          <w:rFonts w:ascii="Arial" w:hAnsi="Arial" w:cs="Arial"/>
        </w:rPr>
      </w:pPr>
      <w:r w:rsidRPr="008D4D28">
        <w:rPr>
          <w:rFonts w:ascii="Arial" w:hAnsi="Arial" w:cs="Arial"/>
        </w:rPr>
        <w:t>3.</w:t>
      </w:r>
      <w:r w:rsidRPr="008D4D28">
        <w:rPr>
          <w:rFonts w:ascii="Arial" w:hAnsi="Arial" w:cs="Arial"/>
        </w:rPr>
        <w:tab/>
        <w:t xml:space="preserve">Na etapie sporządzania projektu </w:t>
      </w:r>
      <w:r>
        <w:rPr>
          <w:rFonts w:ascii="Arial" w:hAnsi="Arial" w:cs="Arial"/>
        </w:rPr>
        <w:t>studium uwarunkowań i kierunków zagospodarowania przestrzennego</w:t>
      </w:r>
      <w:r w:rsidRPr="008D4D28">
        <w:rPr>
          <w:rFonts w:ascii="Arial" w:hAnsi="Arial" w:cs="Arial"/>
        </w:rPr>
        <w:t>, zgodnie z ustawą o planowaniu i zagospodarowaniu przestrzennym wpłynęły w</w:t>
      </w:r>
      <w:r w:rsidR="003129F3">
        <w:rPr>
          <w:rFonts w:ascii="Arial" w:hAnsi="Arial" w:cs="Arial"/>
        </w:rPr>
        <w:t xml:space="preserve">nioski od organów i instytucji. Wnioski złożone </w:t>
      </w:r>
      <w:r w:rsidRPr="008D4D28">
        <w:rPr>
          <w:rFonts w:ascii="Arial" w:hAnsi="Arial" w:cs="Arial"/>
        </w:rPr>
        <w:t xml:space="preserve">określonym odpowiednimi zawiadomieniami </w:t>
      </w:r>
      <w:r w:rsidR="003129F3">
        <w:rPr>
          <w:rFonts w:ascii="Arial" w:hAnsi="Arial" w:cs="Arial"/>
        </w:rPr>
        <w:t>terminie</w:t>
      </w:r>
      <w:r w:rsidRPr="008D4D28">
        <w:rPr>
          <w:rFonts w:ascii="Arial" w:hAnsi="Arial" w:cs="Arial"/>
        </w:rPr>
        <w:t xml:space="preserve"> zostały przeanalizowane i rozpatrzone.</w:t>
      </w:r>
    </w:p>
    <w:p w:rsidR="008D4D28" w:rsidRPr="008D4D28" w:rsidRDefault="008D4D28" w:rsidP="008D4D28">
      <w:pPr>
        <w:jc w:val="both"/>
        <w:rPr>
          <w:rFonts w:ascii="Arial" w:hAnsi="Arial" w:cs="Arial"/>
        </w:rPr>
      </w:pPr>
      <w:r w:rsidRPr="008D4D28">
        <w:rPr>
          <w:rFonts w:ascii="Arial" w:hAnsi="Arial" w:cs="Arial"/>
        </w:rPr>
        <w:t>4.</w:t>
      </w:r>
      <w:r w:rsidRPr="008D4D28">
        <w:rPr>
          <w:rFonts w:ascii="Arial" w:hAnsi="Arial" w:cs="Arial"/>
        </w:rPr>
        <w:tab/>
        <w:t xml:space="preserve">Na etapie </w:t>
      </w:r>
      <w:r w:rsidR="003129F3">
        <w:rPr>
          <w:rFonts w:ascii="Arial" w:hAnsi="Arial" w:cs="Arial"/>
        </w:rPr>
        <w:t>dwóch wyłożeń</w:t>
      </w:r>
      <w:r w:rsidRPr="008D4D28">
        <w:rPr>
          <w:rFonts w:ascii="Arial" w:hAnsi="Arial" w:cs="Arial"/>
        </w:rPr>
        <w:t xml:space="preserve"> projektu </w:t>
      </w:r>
      <w:r>
        <w:rPr>
          <w:rFonts w:ascii="Arial" w:hAnsi="Arial" w:cs="Arial"/>
        </w:rPr>
        <w:t>studium uwarunkowań i kierunków zagospodarowania przestrzennego</w:t>
      </w:r>
      <w:r w:rsidRPr="008D4D28">
        <w:rPr>
          <w:rFonts w:ascii="Arial" w:hAnsi="Arial" w:cs="Arial"/>
        </w:rPr>
        <w:t xml:space="preserve"> do publicznego wglądu </w:t>
      </w:r>
      <w:r w:rsidR="003129F3">
        <w:rPr>
          <w:rFonts w:ascii="Arial" w:hAnsi="Arial" w:cs="Arial"/>
        </w:rPr>
        <w:t>wpłynęło łącznie 90 uwag</w:t>
      </w:r>
      <w:r w:rsidR="00BE402E">
        <w:rPr>
          <w:rFonts w:ascii="Arial" w:hAnsi="Arial" w:cs="Arial"/>
        </w:rPr>
        <w:t>, z czego rozpatrzono 12 negatywnie</w:t>
      </w:r>
      <w:r w:rsidRPr="008D4D28">
        <w:rPr>
          <w:rFonts w:ascii="Arial" w:hAnsi="Arial" w:cs="Arial"/>
        </w:rPr>
        <w:t>.</w:t>
      </w:r>
      <w:r w:rsidR="00BE402E">
        <w:rPr>
          <w:rFonts w:ascii="Arial" w:hAnsi="Arial" w:cs="Arial"/>
        </w:rPr>
        <w:t xml:space="preserve"> Zostały one przedłożone Radzie Gminy w Mircu.</w:t>
      </w:r>
    </w:p>
    <w:p w:rsidR="00BE402E" w:rsidRDefault="008D4D28" w:rsidP="008D4D28">
      <w:pPr>
        <w:jc w:val="both"/>
        <w:rPr>
          <w:rFonts w:ascii="Arial" w:hAnsi="Arial" w:cs="Arial"/>
        </w:rPr>
      </w:pPr>
      <w:r w:rsidRPr="008D4D28">
        <w:rPr>
          <w:rFonts w:ascii="Arial" w:hAnsi="Arial" w:cs="Arial"/>
        </w:rPr>
        <w:t>5.</w:t>
      </w:r>
      <w:r w:rsidRPr="008D4D28">
        <w:rPr>
          <w:rFonts w:ascii="Arial" w:hAnsi="Arial" w:cs="Arial"/>
        </w:rPr>
        <w:tab/>
        <w:t xml:space="preserve">Procedura opiniowania i uzgadniania projektu zmiany </w:t>
      </w:r>
      <w:r>
        <w:rPr>
          <w:rFonts w:ascii="Arial" w:hAnsi="Arial" w:cs="Arial"/>
        </w:rPr>
        <w:t>studium uwarunkowań i kierunków zagospodarowania przestrzennego</w:t>
      </w:r>
      <w:r w:rsidRPr="008D4D28">
        <w:rPr>
          <w:rFonts w:ascii="Arial" w:hAnsi="Arial" w:cs="Arial"/>
        </w:rPr>
        <w:t xml:space="preserve"> wraz z prognozą oddziaływania na środowisko zakończyła się wydaniem pozytywnej opinii i uzgodnienia przez Regionalnego Dyrektora Och</w:t>
      </w:r>
      <w:r w:rsidR="00BE402E">
        <w:rPr>
          <w:rFonts w:ascii="Arial" w:hAnsi="Arial" w:cs="Arial"/>
        </w:rPr>
        <w:t>rony Środowiska w Kielcach pismami</w:t>
      </w:r>
      <w:r w:rsidR="00BE402E" w:rsidRPr="00BE402E">
        <w:rPr>
          <w:rFonts w:ascii="Arial" w:hAnsi="Arial" w:cs="Arial"/>
          <w:i/>
        </w:rPr>
        <w:t>Nr WPN-II.610.1.22.2016.DZ</w:t>
      </w:r>
      <w:r w:rsidR="00BE402E">
        <w:rPr>
          <w:rFonts w:ascii="Arial" w:hAnsi="Arial" w:cs="Arial"/>
        </w:rPr>
        <w:t xml:space="preserve"> z dnia 29.11.2016 r., </w:t>
      </w:r>
      <w:r w:rsidR="00BE402E" w:rsidRPr="00BE402E">
        <w:rPr>
          <w:rFonts w:ascii="Arial" w:hAnsi="Arial" w:cs="Arial"/>
          <w:i/>
        </w:rPr>
        <w:t>Nr WPN-II.610.63.2017.DZ</w:t>
      </w:r>
      <w:r w:rsidR="00BE402E">
        <w:rPr>
          <w:rFonts w:ascii="Arial" w:hAnsi="Arial" w:cs="Arial"/>
        </w:rPr>
        <w:t xml:space="preserve"> z dnia 10.08.2017 r.,</w:t>
      </w:r>
      <w:r w:rsidR="00BE402E" w:rsidRPr="00BE402E">
        <w:rPr>
          <w:rFonts w:ascii="Arial" w:hAnsi="Arial" w:cs="Arial"/>
          <w:i/>
        </w:rPr>
        <w:t>Nr WPN.II.410.1.36.2016.DZ</w:t>
      </w:r>
      <w:r w:rsidR="00BE402E" w:rsidRPr="00BE402E">
        <w:rPr>
          <w:rFonts w:ascii="Arial" w:hAnsi="Arial" w:cs="Arial"/>
        </w:rPr>
        <w:t xml:space="preserve"> z dnia 01.12.2016 r. oraz Nr </w:t>
      </w:r>
      <w:r w:rsidR="00BE402E" w:rsidRPr="00BE402E">
        <w:rPr>
          <w:rFonts w:ascii="Arial" w:hAnsi="Arial" w:cs="Arial"/>
          <w:i/>
        </w:rPr>
        <w:t>WPN.II.410.1.81.2017.DZ</w:t>
      </w:r>
      <w:r w:rsidR="00BE402E">
        <w:rPr>
          <w:rFonts w:ascii="Arial" w:hAnsi="Arial" w:cs="Arial"/>
        </w:rPr>
        <w:t xml:space="preserve"> z dnia 10.08.2017 r.</w:t>
      </w:r>
    </w:p>
    <w:p w:rsidR="008D4D28" w:rsidRPr="008D4D28" w:rsidRDefault="008D4D28" w:rsidP="008D4D28">
      <w:pPr>
        <w:jc w:val="both"/>
        <w:rPr>
          <w:rFonts w:ascii="Arial" w:hAnsi="Arial" w:cs="Arial"/>
        </w:rPr>
      </w:pPr>
      <w:r w:rsidRPr="008D4D28">
        <w:rPr>
          <w:rFonts w:ascii="Arial" w:hAnsi="Arial" w:cs="Arial"/>
        </w:rPr>
        <w:t>Państwowy Powiatowy Inspektor Sanitarny w</w:t>
      </w:r>
      <w:r w:rsidR="00BE402E">
        <w:rPr>
          <w:rFonts w:ascii="Arial" w:hAnsi="Arial" w:cs="Arial"/>
        </w:rPr>
        <w:t xml:space="preserve"> Starachowicach</w:t>
      </w:r>
      <w:r w:rsidRPr="008D4D28">
        <w:rPr>
          <w:rFonts w:ascii="Arial" w:hAnsi="Arial" w:cs="Arial"/>
        </w:rPr>
        <w:t xml:space="preserve"> zaopiniował projekt zmiany </w:t>
      </w:r>
      <w:r>
        <w:rPr>
          <w:rFonts w:ascii="Arial" w:hAnsi="Arial" w:cs="Arial"/>
        </w:rPr>
        <w:t>studium</w:t>
      </w:r>
      <w:r w:rsidRPr="008D4D28">
        <w:rPr>
          <w:rFonts w:ascii="Arial" w:hAnsi="Arial" w:cs="Arial"/>
        </w:rPr>
        <w:t xml:space="preserve"> bez uwag pismem nr </w:t>
      </w:r>
      <w:r w:rsidR="00BE402E" w:rsidRPr="00BE402E">
        <w:rPr>
          <w:rFonts w:ascii="Arial" w:hAnsi="Arial" w:cs="Arial"/>
          <w:i/>
        </w:rPr>
        <w:t xml:space="preserve">SE-V-4412/1b/16 </w:t>
      </w:r>
      <w:r w:rsidR="00BE402E" w:rsidRPr="00BE402E">
        <w:rPr>
          <w:rFonts w:ascii="Arial" w:hAnsi="Arial" w:cs="Arial"/>
        </w:rPr>
        <w:t>z dnia 10.08.2016</w:t>
      </w:r>
      <w:r w:rsidR="00BE402E">
        <w:rPr>
          <w:rFonts w:ascii="Arial" w:hAnsi="Arial" w:cs="Arial"/>
        </w:rPr>
        <w:t> r</w:t>
      </w:r>
      <w:r w:rsidR="00BE402E" w:rsidRPr="00BE402E">
        <w:rPr>
          <w:rFonts w:ascii="Arial" w:hAnsi="Arial" w:cs="Arial"/>
        </w:rPr>
        <w:t>.</w:t>
      </w:r>
    </w:p>
    <w:p w:rsidR="008D4D28" w:rsidRPr="008D4D28" w:rsidRDefault="008D4D28" w:rsidP="008D4D28">
      <w:pPr>
        <w:jc w:val="both"/>
        <w:rPr>
          <w:rFonts w:ascii="Arial" w:hAnsi="Arial" w:cs="Arial"/>
        </w:rPr>
      </w:pPr>
      <w:r w:rsidRPr="008D4D28">
        <w:rPr>
          <w:rFonts w:ascii="Arial" w:hAnsi="Arial" w:cs="Arial"/>
        </w:rPr>
        <w:t>6.</w:t>
      </w:r>
      <w:r w:rsidRPr="008D4D28">
        <w:rPr>
          <w:rFonts w:ascii="Arial" w:hAnsi="Arial" w:cs="Arial"/>
        </w:rPr>
        <w:tab/>
        <w:t>Na etapie strategicznej oceny oddziaływania na środowisko, na p</w:t>
      </w:r>
      <w:r>
        <w:rPr>
          <w:rFonts w:ascii="Arial" w:hAnsi="Arial" w:cs="Arial"/>
        </w:rPr>
        <w:t>odstawie ustawy o </w:t>
      </w:r>
      <w:r w:rsidRPr="008D4D28">
        <w:rPr>
          <w:rFonts w:ascii="Arial" w:hAnsi="Arial" w:cs="Arial"/>
        </w:rPr>
        <w:t>udostępnianiu informacji o środowisku i jego ochronie, udziale społeczeństwa w ochronie środowiska oraz o ocenach oddziaływania na środowisko (</w:t>
      </w:r>
      <w:proofErr w:type="spellStart"/>
      <w:r w:rsidRPr="008D4D28">
        <w:rPr>
          <w:rFonts w:ascii="Arial" w:hAnsi="Arial" w:cs="Arial"/>
        </w:rPr>
        <w:t>t.j</w:t>
      </w:r>
      <w:proofErr w:type="spellEnd"/>
      <w:r w:rsidRPr="008D4D28">
        <w:rPr>
          <w:rFonts w:ascii="Arial" w:hAnsi="Arial" w:cs="Arial"/>
        </w:rPr>
        <w:t xml:space="preserve">. </w:t>
      </w:r>
      <w:r w:rsidR="00BE402E" w:rsidRPr="00BE402E">
        <w:rPr>
          <w:rFonts w:ascii="Arial" w:hAnsi="Arial" w:cs="Arial"/>
        </w:rPr>
        <w:t>D</w:t>
      </w:r>
      <w:r w:rsidR="00BE402E">
        <w:rPr>
          <w:rFonts w:ascii="Arial" w:hAnsi="Arial" w:cs="Arial"/>
        </w:rPr>
        <w:t xml:space="preserve">z.U. 2017 poz. 1405 z </w:t>
      </w:r>
      <w:proofErr w:type="spellStart"/>
      <w:r w:rsidR="00BE402E">
        <w:rPr>
          <w:rFonts w:ascii="Arial" w:hAnsi="Arial" w:cs="Arial"/>
        </w:rPr>
        <w:t>późn</w:t>
      </w:r>
      <w:proofErr w:type="spellEnd"/>
      <w:r w:rsidR="00BE402E">
        <w:rPr>
          <w:rFonts w:ascii="Arial" w:hAnsi="Arial" w:cs="Arial"/>
        </w:rPr>
        <w:t>. zm.</w:t>
      </w:r>
      <w:r w:rsidRPr="008D4D28">
        <w:rPr>
          <w:rFonts w:ascii="Arial" w:hAnsi="Arial" w:cs="Arial"/>
        </w:rPr>
        <w:t>) nie wpłynęły wnioski i uwagi, które bezpośrednio dotyczyły w/w procedury.</w:t>
      </w:r>
    </w:p>
    <w:p w:rsidR="008D4D28" w:rsidRPr="008D4D28" w:rsidRDefault="008D4D28" w:rsidP="008D4D28">
      <w:pPr>
        <w:jc w:val="both"/>
        <w:rPr>
          <w:rFonts w:ascii="Arial" w:hAnsi="Arial" w:cs="Arial"/>
        </w:rPr>
      </w:pPr>
      <w:r w:rsidRPr="008D4D28">
        <w:rPr>
          <w:rFonts w:ascii="Arial" w:hAnsi="Arial" w:cs="Arial"/>
        </w:rPr>
        <w:t>7.</w:t>
      </w:r>
      <w:r w:rsidRPr="008D4D28">
        <w:rPr>
          <w:rFonts w:ascii="Arial" w:hAnsi="Arial" w:cs="Arial"/>
        </w:rPr>
        <w:tab/>
        <w:t>Prognozowanie wpływu ustaleń wynikających z</w:t>
      </w:r>
      <w:r>
        <w:rPr>
          <w:rFonts w:ascii="Arial" w:hAnsi="Arial" w:cs="Arial"/>
        </w:rPr>
        <w:t>estudium</w:t>
      </w:r>
      <w:r w:rsidRPr="008D4D28">
        <w:rPr>
          <w:rFonts w:ascii="Arial" w:hAnsi="Arial" w:cs="Arial"/>
        </w:rPr>
        <w:t xml:space="preserve"> na środowisko odbywało się jednocześnie i równolegle z pracami nad sporządzeniem projektu </w:t>
      </w:r>
      <w:r>
        <w:rPr>
          <w:rFonts w:ascii="Arial" w:hAnsi="Arial" w:cs="Arial"/>
        </w:rPr>
        <w:t>studium</w:t>
      </w:r>
      <w:r w:rsidRPr="008D4D28">
        <w:rPr>
          <w:rFonts w:ascii="Arial" w:hAnsi="Arial" w:cs="Arial"/>
        </w:rPr>
        <w:t xml:space="preserve">, na każdym jego etapie. Wyniki prognozy przedstawiono w sporządzonym dokumencie </w:t>
      </w:r>
      <w:r w:rsidR="00DA4B55" w:rsidRPr="00DA4B55">
        <w:rPr>
          <w:rFonts w:ascii="Arial" w:hAnsi="Arial" w:cs="Arial"/>
          <w:i/>
        </w:rPr>
        <w:t>Prognoza oddziaływania na środowisko</w:t>
      </w:r>
      <w:r>
        <w:rPr>
          <w:rFonts w:ascii="Arial" w:hAnsi="Arial" w:cs="Arial"/>
        </w:rPr>
        <w:t xml:space="preserve">Studium </w:t>
      </w:r>
      <w:r w:rsidRPr="008D4D28">
        <w:rPr>
          <w:rFonts w:ascii="Arial" w:hAnsi="Arial" w:cs="Arial"/>
        </w:rPr>
        <w:t>Uwarunkowań i Kierunków Zagos</w:t>
      </w:r>
      <w:r>
        <w:rPr>
          <w:rFonts w:ascii="Arial" w:hAnsi="Arial" w:cs="Arial"/>
        </w:rPr>
        <w:t xml:space="preserve">podarowania Przestrzennego </w:t>
      </w:r>
      <w:r w:rsidRPr="008D4D28">
        <w:rPr>
          <w:rFonts w:ascii="Arial" w:hAnsi="Arial" w:cs="Arial"/>
        </w:rPr>
        <w:t xml:space="preserve">Gminy </w:t>
      </w:r>
      <w:r w:rsidR="00DA4B55">
        <w:rPr>
          <w:rFonts w:ascii="Arial" w:hAnsi="Arial" w:cs="Arial"/>
        </w:rPr>
        <w:t>Mirzec</w:t>
      </w:r>
      <w:r>
        <w:rPr>
          <w:rFonts w:ascii="Arial" w:hAnsi="Arial" w:cs="Arial"/>
        </w:rPr>
        <w:t>,</w:t>
      </w:r>
      <w:r w:rsidRPr="008D4D28">
        <w:rPr>
          <w:rFonts w:ascii="Arial" w:hAnsi="Arial" w:cs="Arial"/>
        </w:rPr>
        <w:t xml:space="preserve"> który został dołączony do projektu </w:t>
      </w:r>
      <w:r>
        <w:rPr>
          <w:rFonts w:ascii="Arial" w:hAnsi="Arial" w:cs="Arial"/>
        </w:rPr>
        <w:t>studium</w:t>
      </w:r>
      <w:r w:rsidRPr="008D4D28">
        <w:rPr>
          <w:rFonts w:ascii="Arial" w:hAnsi="Arial" w:cs="Arial"/>
        </w:rPr>
        <w:t xml:space="preserve"> wyłożonym razem </w:t>
      </w:r>
      <w:r w:rsidR="00DA4B55">
        <w:rPr>
          <w:rFonts w:ascii="Arial" w:hAnsi="Arial" w:cs="Arial"/>
        </w:rPr>
        <w:t>z projektem</w:t>
      </w:r>
      <w:r>
        <w:rPr>
          <w:rFonts w:ascii="Arial" w:hAnsi="Arial" w:cs="Arial"/>
        </w:rPr>
        <w:t>studium</w:t>
      </w:r>
      <w:r w:rsidRPr="008D4D28">
        <w:rPr>
          <w:rFonts w:ascii="Arial" w:hAnsi="Arial" w:cs="Arial"/>
        </w:rPr>
        <w:t xml:space="preserve"> do publicznego wglądu. </w:t>
      </w:r>
    </w:p>
    <w:p w:rsidR="00C74B6D" w:rsidRDefault="008D4D28" w:rsidP="008D4D28">
      <w:pPr>
        <w:jc w:val="both"/>
        <w:rPr>
          <w:rFonts w:ascii="Arial" w:hAnsi="Arial" w:cs="Arial"/>
        </w:rPr>
      </w:pPr>
      <w:r w:rsidRPr="008D4D28">
        <w:rPr>
          <w:rFonts w:ascii="Arial" w:hAnsi="Arial" w:cs="Arial"/>
        </w:rPr>
        <w:lastRenderedPageBreak/>
        <w:t>8.</w:t>
      </w:r>
      <w:r w:rsidRPr="008D4D28">
        <w:rPr>
          <w:rFonts w:ascii="Arial" w:hAnsi="Arial" w:cs="Arial"/>
        </w:rPr>
        <w:tab/>
        <w:t xml:space="preserve">Zakres i stopień szczegółowości prognozy oddziaływania na środowisko został opracowany w </w:t>
      </w:r>
      <w:r w:rsidR="00DA4B55" w:rsidRPr="008D4D28">
        <w:rPr>
          <w:rFonts w:ascii="Arial" w:hAnsi="Arial" w:cs="Arial"/>
        </w:rPr>
        <w:t>oparciu</w:t>
      </w:r>
      <w:r w:rsidRPr="008D4D28">
        <w:rPr>
          <w:rFonts w:ascii="Arial" w:hAnsi="Arial" w:cs="Arial"/>
        </w:rPr>
        <w:t xml:space="preserve"> o wytyczne organów, tj. przez Regionalnego Dyrektora Ochrony </w:t>
      </w:r>
      <w:r w:rsidRPr="00DA4B55">
        <w:rPr>
          <w:rFonts w:ascii="Arial" w:hAnsi="Arial" w:cs="Arial"/>
        </w:rPr>
        <w:t xml:space="preserve">Środowiska w Kielcach w piśmie </w:t>
      </w:r>
      <w:r w:rsidRPr="00DA4B55">
        <w:rPr>
          <w:rFonts w:ascii="Arial" w:hAnsi="Arial" w:cs="Arial"/>
          <w:i/>
        </w:rPr>
        <w:t>nr WPN-II.</w:t>
      </w:r>
      <w:r w:rsidR="00DA4B55" w:rsidRPr="00DA4B55">
        <w:rPr>
          <w:rFonts w:ascii="Arial" w:hAnsi="Arial" w:cs="Arial"/>
          <w:i/>
        </w:rPr>
        <w:t>410.2.74.2014</w:t>
      </w:r>
      <w:r w:rsidR="00DA4B55" w:rsidRPr="00DA4B55">
        <w:rPr>
          <w:rFonts w:ascii="Arial" w:hAnsi="Arial" w:cs="Arial"/>
        </w:rPr>
        <w:t xml:space="preserve"> z dnia 01.10.2014</w:t>
      </w:r>
      <w:r w:rsidR="00C74B6D">
        <w:rPr>
          <w:rFonts w:ascii="Arial" w:hAnsi="Arial" w:cs="Arial"/>
        </w:rPr>
        <w:t> r.</w:t>
      </w:r>
    </w:p>
    <w:p w:rsidR="008D4D28" w:rsidRPr="008D4D28" w:rsidRDefault="008D4D28" w:rsidP="008D4D28">
      <w:pPr>
        <w:jc w:val="both"/>
        <w:rPr>
          <w:rFonts w:ascii="Arial" w:hAnsi="Arial" w:cs="Arial"/>
        </w:rPr>
      </w:pPr>
      <w:r w:rsidRPr="008D4D28">
        <w:rPr>
          <w:rFonts w:ascii="Arial" w:hAnsi="Arial" w:cs="Arial"/>
        </w:rPr>
        <w:t>9.</w:t>
      </w:r>
      <w:r w:rsidRPr="008D4D28">
        <w:rPr>
          <w:rFonts w:ascii="Arial" w:hAnsi="Arial" w:cs="Arial"/>
        </w:rPr>
        <w:tab/>
        <w:t>Dla przyjętego dokumentu nie wystąpiła konieczność przeprowadzenia postępowania dotyczącego transgranicznego wpływu na środowisko, gdyż nie prognozuje się możliwości wystąpienia takich wpływów.</w:t>
      </w:r>
    </w:p>
    <w:p w:rsidR="008D4D28" w:rsidRPr="008D4D28" w:rsidRDefault="008D4D28" w:rsidP="008D4D28">
      <w:pPr>
        <w:jc w:val="both"/>
        <w:rPr>
          <w:rFonts w:ascii="Arial" w:hAnsi="Arial" w:cs="Arial"/>
        </w:rPr>
      </w:pPr>
      <w:r w:rsidRPr="008D4D28">
        <w:rPr>
          <w:rFonts w:ascii="Arial" w:hAnsi="Arial" w:cs="Arial"/>
        </w:rPr>
        <w:t>10.</w:t>
      </w:r>
      <w:r w:rsidRPr="008D4D28">
        <w:rPr>
          <w:rFonts w:ascii="Arial" w:hAnsi="Arial" w:cs="Arial"/>
        </w:rPr>
        <w:tab/>
        <w:t xml:space="preserve">Przedmiotem opracowanej Prognozy było określenie i ocena skutków dla środowiska przyrodniczego oraz życia ludzi, które mogą wyniknąć z zaprojektowanego przeznaczenia terenu objętego </w:t>
      </w:r>
      <w:r>
        <w:rPr>
          <w:rFonts w:ascii="Arial" w:hAnsi="Arial" w:cs="Arial"/>
        </w:rPr>
        <w:t>zmianą studium</w:t>
      </w:r>
      <w:r w:rsidRPr="008D4D28">
        <w:rPr>
          <w:rFonts w:ascii="Arial" w:hAnsi="Arial" w:cs="Arial"/>
        </w:rPr>
        <w:t xml:space="preserve"> oraz jego otoczenia. Celem prognozy było również przedstawienie rozwiązań eliminujących negatywne skutki ustaleń na poszczególne elementy środowiska. Zwrócono uwagę, iż proponowany sposób zainwestowania przyczyni się do zmian środowiska przedmiotowego obszaru, ponieważ każde nowe inwestycje powodują ingerencję w środowisko naturalne i w większym lub mniejszym stopniu wpływają na równowagę ekologiczną. W opracowaniu wymieni</w:t>
      </w:r>
      <w:r>
        <w:rPr>
          <w:rFonts w:ascii="Arial" w:hAnsi="Arial" w:cs="Arial"/>
        </w:rPr>
        <w:t>ono ustalenia zmiany studium istotne z </w:t>
      </w:r>
      <w:r w:rsidRPr="008D4D28">
        <w:rPr>
          <w:rFonts w:ascii="Arial" w:hAnsi="Arial" w:cs="Arial"/>
        </w:rPr>
        <w:t>punktu widzenia prognozy oddziaływania na środowisko, przewidywane skutki dla środowiska i jego komponentów wynikające z projektowanego przeznaczenia terenu, przedstawiono propozycję rozwiązań służących zapobieganiu negatywnemu oddziaływaniu na środowisko.</w:t>
      </w:r>
    </w:p>
    <w:p w:rsidR="008D4D28" w:rsidRPr="008D4D28" w:rsidRDefault="008D4D28" w:rsidP="008D4D28">
      <w:pPr>
        <w:jc w:val="both"/>
        <w:rPr>
          <w:rFonts w:ascii="Arial" w:hAnsi="Arial" w:cs="Arial"/>
        </w:rPr>
      </w:pPr>
      <w:r w:rsidRPr="008D4D28">
        <w:rPr>
          <w:rFonts w:ascii="Arial" w:hAnsi="Arial" w:cs="Arial"/>
        </w:rPr>
        <w:t>11.</w:t>
      </w:r>
      <w:r w:rsidRPr="008D4D28">
        <w:rPr>
          <w:rFonts w:ascii="Arial" w:hAnsi="Arial" w:cs="Arial"/>
        </w:rPr>
        <w:tab/>
        <w:t xml:space="preserve">W wyniku przeprowadzonych analiz i ocen stwierdzono, iż zaprojektowane w </w:t>
      </w:r>
      <w:r>
        <w:rPr>
          <w:rFonts w:ascii="Arial" w:hAnsi="Arial" w:cs="Arial"/>
        </w:rPr>
        <w:t xml:space="preserve">studium </w:t>
      </w:r>
      <w:r w:rsidRPr="008D4D28">
        <w:rPr>
          <w:rFonts w:ascii="Arial" w:hAnsi="Arial" w:cs="Arial"/>
        </w:rPr>
        <w:t>funkcje będą miały w przewadze wpływ neutralny (brak wpływu, wpływ nieznaczący) lub negatywny (rozumiany jako oddziaływanie zauważalne lecz nie powodujące naruszenia standardów środowiskowych). Nie przewiduje się oddziaływań znacząco negatywnych tj. powodujących zasadniczą zmianę określonych parametrów jakości środowiska, zagrożenia dla liczebności i bioróżnorodności gatunków, bariery dla migracji, zagrożenia dla obszarów przyrodniczo cennych, w tym obszarów Natura 2000. Powyższe stwierdzenia są uwarunkowane wypełnieniem wszystkich działań i rozwiązań zapobiegających oraz minimalizujących czy eliminujących potencjalne negatywne oddziaływania na środowisko.</w:t>
      </w:r>
    </w:p>
    <w:p w:rsidR="00DA4B55" w:rsidRDefault="008D4D28" w:rsidP="00DA4B55">
      <w:pPr>
        <w:jc w:val="both"/>
        <w:rPr>
          <w:rFonts w:ascii="Arial" w:hAnsi="Arial" w:cs="Arial"/>
        </w:rPr>
      </w:pPr>
      <w:r w:rsidRPr="008D4D28">
        <w:rPr>
          <w:rFonts w:ascii="Arial" w:hAnsi="Arial" w:cs="Arial"/>
        </w:rPr>
        <w:t>12.</w:t>
      </w:r>
      <w:r w:rsidRPr="008D4D28">
        <w:rPr>
          <w:rFonts w:ascii="Arial" w:hAnsi="Arial" w:cs="Arial"/>
        </w:rPr>
        <w:tab/>
        <w:t xml:space="preserve">W „Prognozie oddziaływania na środowisko” należy przedstawić rozwiązania alternatywne do rozwiązań zawartych w projektowanym dokumencie w aspekcie wpływu realizacji zapisów projektowanego dokumentu na przedmiot ochrony obszaru Natura 2000 oraz integralność tego obszaru. </w:t>
      </w:r>
      <w:r w:rsidR="00DA4B55">
        <w:rPr>
          <w:rFonts w:ascii="Arial" w:hAnsi="Arial" w:cs="Arial"/>
        </w:rPr>
        <w:t>N</w:t>
      </w:r>
      <w:r w:rsidRPr="008D4D28">
        <w:rPr>
          <w:rFonts w:ascii="Arial" w:hAnsi="Arial" w:cs="Arial"/>
        </w:rPr>
        <w:t xml:space="preserve">ie prognozuje się negatywnych oddziaływań na przedmiot ochrony obszaru Natura 2000 oraz na spójność i integralność tych obszarów. </w:t>
      </w:r>
    </w:p>
    <w:p w:rsidR="00074F89" w:rsidRPr="00DA4B55" w:rsidRDefault="008D4D28" w:rsidP="00DA4B55">
      <w:pPr>
        <w:jc w:val="both"/>
        <w:rPr>
          <w:rFonts w:ascii="Arial" w:hAnsi="Arial" w:cs="Arial"/>
        </w:rPr>
      </w:pPr>
      <w:r w:rsidRPr="00DA4B55">
        <w:rPr>
          <w:rFonts w:ascii="Arial" w:hAnsi="Arial" w:cs="Arial"/>
        </w:rPr>
        <w:t xml:space="preserve">Podsumowując, realizacja zapisów zmiany studium wywoła </w:t>
      </w:r>
      <w:r w:rsidR="00DA4B55" w:rsidRPr="00DA4B55">
        <w:rPr>
          <w:rFonts w:ascii="Arial" w:hAnsi="Arial" w:cs="Arial"/>
        </w:rPr>
        <w:t>dalsze przekształcenia terenów w</w:t>
      </w:r>
      <w:r w:rsidRPr="00DA4B55">
        <w:rPr>
          <w:rFonts w:ascii="Arial" w:hAnsi="Arial" w:cs="Arial"/>
        </w:rPr>
        <w:t xml:space="preserve">iejskich, które poprzez wprowadzanie nowej zabudowy doprowadzą do ograniczenia powierzchni gruntu rodzimego pokrytego szatą roślinną. Nastąpi stopniowa intensyfikacja zabudowy, przede wszystkim mieszkaniowej </w:t>
      </w:r>
      <w:r w:rsidR="00DA4B55" w:rsidRPr="00DA4B55">
        <w:rPr>
          <w:rFonts w:ascii="Arial" w:hAnsi="Arial" w:cs="Arial"/>
        </w:rPr>
        <w:t xml:space="preserve">usługowej </w:t>
      </w:r>
      <w:r w:rsidRPr="00DA4B55">
        <w:rPr>
          <w:rFonts w:ascii="Arial" w:hAnsi="Arial" w:cs="Arial"/>
        </w:rPr>
        <w:t>i produkcyjno-składowo-usługowej.</w:t>
      </w:r>
    </w:p>
    <w:p w:rsidR="00074F89" w:rsidRDefault="00F03080" w:rsidP="00F0308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Wójt Gminy Mirzec</w:t>
      </w:r>
    </w:p>
    <w:p w:rsidR="00F03080" w:rsidRPr="00443C20" w:rsidRDefault="00F03080" w:rsidP="00F0308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Mirosław Seweryn</w:t>
      </w:r>
    </w:p>
    <w:sectPr w:rsidR="00F03080" w:rsidRPr="00443C20" w:rsidSect="008500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C22"/>
    <w:multiLevelType w:val="hybridMultilevel"/>
    <w:tmpl w:val="9CE44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785918"/>
    <w:multiLevelType w:val="hybridMultilevel"/>
    <w:tmpl w:val="316ECB0C"/>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3112774"/>
    <w:multiLevelType w:val="hybridMultilevel"/>
    <w:tmpl w:val="F36ADAA6"/>
    <w:lvl w:ilvl="0" w:tplc="0415000F">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761D"/>
    <w:rsid w:val="00074F89"/>
    <w:rsid w:val="001C15A9"/>
    <w:rsid w:val="003129F3"/>
    <w:rsid w:val="0033156C"/>
    <w:rsid w:val="00443C20"/>
    <w:rsid w:val="004B3275"/>
    <w:rsid w:val="005260D2"/>
    <w:rsid w:val="006305E6"/>
    <w:rsid w:val="00676998"/>
    <w:rsid w:val="00755B45"/>
    <w:rsid w:val="00833BFB"/>
    <w:rsid w:val="008500E3"/>
    <w:rsid w:val="008D4D28"/>
    <w:rsid w:val="0094761D"/>
    <w:rsid w:val="00A7332B"/>
    <w:rsid w:val="00A95726"/>
    <w:rsid w:val="00BC7E8D"/>
    <w:rsid w:val="00BE402E"/>
    <w:rsid w:val="00C74B6D"/>
    <w:rsid w:val="00D05279"/>
    <w:rsid w:val="00D67028"/>
    <w:rsid w:val="00DA4B55"/>
    <w:rsid w:val="00E90D2F"/>
    <w:rsid w:val="00EF7537"/>
    <w:rsid w:val="00F030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0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74F89"/>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A4B55"/>
    <w:pPr>
      <w:ind w:left="720"/>
      <w:contextualSpacing/>
    </w:pPr>
  </w:style>
</w:styles>
</file>

<file path=word/webSettings.xml><?xml version="1.0" encoding="utf-8"?>
<w:webSettings xmlns:r="http://schemas.openxmlformats.org/officeDocument/2006/relationships" xmlns:w="http://schemas.openxmlformats.org/wordprocessingml/2006/main">
  <w:divs>
    <w:div w:id="131348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5052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Łukasz Zaręba</cp:lastModifiedBy>
  <cp:revision>4</cp:revision>
  <dcterms:created xsi:type="dcterms:W3CDTF">2017-12-27T07:05:00Z</dcterms:created>
  <dcterms:modified xsi:type="dcterms:W3CDTF">2017-12-28T11:46:00Z</dcterms:modified>
</cp:coreProperties>
</file>