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3" w:rsidRDefault="00C06053" w:rsidP="00E37440">
      <w:pPr>
        <w:jc w:val="center"/>
        <w:rPr>
          <w:b/>
          <w:bCs/>
          <w:color w:val="000000"/>
        </w:rPr>
      </w:pPr>
    </w:p>
    <w:p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:rsidR="00EE1049" w:rsidRDefault="00EE1049" w:rsidP="00E37440">
      <w:pPr>
        <w:jc w:val="center"/>
        <w:rPr>
          <w:b/>
          <w:bCs/>
          <w:color w:val="000000"/>
        </w:rPr>
      </w:pPr>
    </w:p>
    <w:p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:rsidR="006E5BDB" w:rsidRDefault="006E5BDB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37440" w:rsidRPr="004361B4">
        <w:t xml:space="preserve">- </w:t>
      </w:r>
      <w:r>
        <w:t>Wandy Węgrzyn</w:t>
      </w:r>
    </w:p>
    <w:p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Default="00E37440" w:rsidP="00E37440">
      <w:pPr>
        <w:jc w:val="both"/>
        <w:rPr>
          <w:color w:val="000000"/>
        </w:rPr>
      </w:pPr>
      <w:r>
        <w:rPr>
          <w:color w:val="000000"/>
        </w:rPr>
        <w:t xml:space="preserve">Strony zawierają umowę w oparciu o art.4 pkt. 8 Ustawy z dnia 29 stycznia 2004r. PZP </w:t>
      </w:r>
      <w:r w:rsidR="00B15CDD">
        <w:rPr>
          <w:color w:val="000000"/>
        </w:rPr>
        <w:t xml:space="preserve">                        </w:t>
      </w:r>
      <w:r w:rsidR="006E5809">
        <w:rPr>
          <w:color w:val="000000"/>
        </w:rPr>
        <w:t>(</w:t>
      </w:r>
      <w:r w:rsidR="001B2DEE">
        <w:rPr>
          <w:color w:val="000000"/>
        </w:rPr>
        <w:t>Dz. U. z 2017</w:t>
      </w:r>
      <w:r w:rsidR="00944C0D">
        <w:rPr>
          <w:color w:val="000000"/>
        </w:rPr>
        <w:t xml:space="preserve"> r, poz</w:t>
      </w:r>
      <w:r w:rsidR="00944C0D" w:rsidRPr="00EE1049">
        <w:rPr>
          <w:color w:val="000000" w:themeColor="text1"/>
        </w:rPr>
        <w:t>.</w:t>
      </w:r>
      <w:r w:rsidR="00B7369A" w:rsidRPr="00EE1049">
        <w:rPr>
          <w:color w:val="000000" w:themeColor="text1"/>
        </w:rPr>
        <w:t>1579</w:t>
      </w:r>
      <w:r w:rsidR="00944C0D" w:rsidRPr="00EE1049">
        <w:rPr>
          <w:color w:val="000000" w:themeColor="text1"/>
        </w:rPr>
        <w:t xml:space="preserve"> </w:t>
      </w:r>
      <w:r w:rsidR="00944C0D">
        <w:rPr>
          <w:color w:val="000000"/>
        </w:rPr>
        <w:t xml:space="preserve">) </w:t>
      </w:r>
      <w:r>
        <w:rPr>
          <w:color w:val="000000"/>
        </w:rPr>
        <w:t>oraz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</w:p>
    <w:p w:rsidR="00E37440" w:rsidRPr="004361B4" w:rsidRDefault="00E37440" w:rsidP="00E37440">
      <w:pPr>
        <w:jc w:val="both"/>
        <w:rPr>
          <w:color w:val="000000"/>
        </w:rPr>
      </w:pPr>
    </w:p>
    <w:p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5E1453">
        <w:t>zadania</w:t>
      </w:r>
      <w:r w:rsidR="00316055" w:rsidRPr="00AD4374">
        <w:t xml:space="preserve"> pn:</w:t>
      </w:r>
      <w:r w:rsidR="00986612" w:rsidRPr="00986612">
        <w:t xml:space="preserve"> </w:t>
      </w:r>
    </w:p>
    <w:p w:rsidR="00E86525" w:rsidRPr="00E86525" w:rsidRDefault="00E86525" w:rsidP="00B7369A">
      <w:pPr>
        <w:pStyle w:val="Akapitzlist"/>
        <w:numPr>
          <w:ilvl w:val="0"/>
          <w:numId w:val="34"/>
        </w:numPr>
        <w:spacing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E86525">
        <w:rPr>
          <w:rFonts w:ascii="Times New Roman" w:hAnsi="Times New Roman"/>
          <w:b/>
          <w:sz w:val="24"/>
          <w:szCs w:val="24"/>
        </w:rPr>
        <w:t xml:space="preserve">Budowa linii napowietrznej oświetlenia ulicznego na odcinku Osiny- Osiny Majorat w kierunku Wierzbicy </w:t>
      </w:r>
    </w:p>
    <w:p w:rsidR="00E86525" w:rsidRPr="00E86525" w:rsidRDefault="00E86525" w:rsidP="00B7369A">
      <w:pPr>
        <w:pStyle w:val="Akapitzlist"/>
        <w:numPr>
          <w:ilvl w:val="0"/>
          <w:numId w:val="34"/>
        </w:numPr>
        <w:spacing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E86525">
        <w:rPr>
          <w:rFonts w:ascii="Times New Roman" w:hAnsi="Times New Roman"/>
          <w:b/>
          <w:sz w:val="24"/>
          <w:szCs w:val="24"/>
        </w:rPr>
        <w:t>Budowa oświetlenia drogowego przy drodze powiatowej Nr 0568T na odcinku od Małyszyna Górnego do Małyszyna Dolnego</w:t>
      </w:r>
    </w:p>
    <w:p w:rsidR="00E86525" w:rsidRPr="00B7369A" w:rsidRDefault="00E86525" w:rsidP="00B7369A">
      <w:pPr>
        <w:pStyle w:val="Akapitzlist"/>
        <w:numPr>
          <w:ilvl w:val="0"/>
          <w:numId w:val="3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Budowa linii napowietrzne</w:t>
      </w:r>
      <w:r w:rsidRPr="00E86525">
        <w:rPr>
          <w:rFonts w:ascii="Times New Roman" w:hAnsi="Times New Roman"/>
          <w:b/>
          <w:sz w:val="24"/>
          <w:szCs w:val="24"/>
        </w:rPr>
        <w:t xml:space="preserve">j oświetlenia ulicznego ze stacji Trębowiec Czerwona </w:t>
      </w:r>
      <w:r w:rsidRPr="00B7369A">
        <w:rPr>
          <w:rFonts w:ascii="Times New Roman" w:hAnsi="Times New Roman"/>
          <w:b/>
          <w:sz w:val="24"/>
          <w:szCs w:val="24"/>
        </w:rPr>
        <w:t>odcinek o dł.150mb</w:t>
      </w:r>
    </w:p>
    <w:p w:rsidR="00E86525" w:rsidRPr="00B7369A" w:rsidRDefault="00E86525" w:rsidP="00B7369A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Przedmiot zamówienia obejmuje: </w:t>
      </w:r>
    </w:p>
    <w:p w:rsidR="00E86525" w:rsidRPr="00DD1A69" w:rsidRDefault="00E86525" w:rsidP="00E86525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  <w:color w:val="000000"/>
        </w:rPr>
        <w:t xml:space="preserve">budowę linii napowietrznej oświetlenia drogowego z </w:t>
      </w:r>
      <w:r>
        <w:rPr>
          <w:bCs/>
          <w:color w:val="000000"/>
        </w:rPr>
        <w:t>zabudowanymi oprawami typu LED o mocy 71W przy drodze wojewódzkiej 744 na odcinku Osiny – Osiny Majorat w kierunku Wierzbicy (odcinek o dł. 595m),</w:t>
      </w:r>
    </w:p>
    <w:p w:rsidR="00E86525" w:rsidRPr="0070766F" w:rsidRDefault="00E86525" w:rsidP="00E86525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  <w:color w:val="000000"/>
        </w:rPr>
        <w:t xml:space="preserve">budowę linii napowietrznej oświetlenia drogowego z </w:t>
      </w:r>
      <w:r>
        <w:rPr>
          <w:bCs/>
          <w:color w:val="000000"/>
        </w:rPr>
        <w:t>zabudowanymi</w:t>
      </w:r>
      <w:r w:rsidRPr="00742A0B">
        <w:rPr>
          <w:bCs/>
          <w:color w:val="000000"/>
        </w:rPr>
        <w:t xml:space="preserve"> </w:t>
      </w:r>
      <w:r>
        <w:rPr>
          <w:bCs/>
          <w:color w:val="000000"/>
        </w:rPr>
        <w:t>oprawami typu LED o mocy 71W przy drodze powiatowej pomiędzy miejscowościami Małyszyn Górny i Małyszyn Dolny (odcinek o dł.690m),</w:t>
      </w:r>
    </w:p>
    <w:p w:rsidR="00E86525" w:rsidRPr="00742A0B" w:rsidRDefault="00E86525" w:rsidP="00E86525">
      <w:pPr>
        <w:numPr>
          <w:ilvl w:val="0"/>
          <w:numId w:val="32"/>
        </w:numPr>
        <w:jc w:val="both"/>
        <w:rPr>
          <w:bCs/>
        </w:rPr>
      </w:pPr>
      <w:r>
        <w:rPr>
          <w:bCs/>
          <w:color w:val="000000"/>
        </w:rPr>
        <w:t>budowę linii napowietrznej oświetlenia drogowego</w:t>
      </w:r>
      <w:r w:rsidRPr="0070766F">
        <w:t xml:space="preserve"> </w:t>
      </w:r>
      <w:r w:rsidRPr="0070766F">
        <w:rPr>
          <w:bCs/>
          <w:color w:val="000000"/>
        </w:rPr>
        <w:t>z zabudowa</w:t>
      </w:r>
      <w:r>
        <w:rPr>
          <w:bCs/>
          <w:color w:val="000000"/>
        </w:rPr>
        <w:t>nymi oprawami typu LED o mocy 49</w:t>
      </w:r>
      <w:r w:rsidRPr="0070766F">
        <w:rPr>
          <w:bCs/>
          <w:color w:val="000000"/>
        </w:rPr>
        <w:t>W</w:t>
      </w:r>
      <w:r>
        <w:rPr>
          <w:bCs/>
          <w:color w:val="000000"/>
        </w:rPr>
        <w:t xml:space="preserve"> w miejscowości Mirzec Majorat (odcinek o dł. 150m),</w:t>
      </w:r>
    </w:p>
    <w:p w:rsidR="00E86525" w:rsidRPr="00742A0B" w:rsidRDefault="00E86525" w:rsidP="00E86525">
      <w:pPr>
        <w:numPr>
          <w:ilvl w:val="0"/>
          <w:numId w:val="32"/>
        </w:numPr>
        <w:jc w:val="both"/>
        <w:rPr>
          <w:bCs/>
        </w:rPr>
      </w:pPr>
      <w:r w:rsidRPr="00742A0B">
        <w:rPr>
          <w:bCs/>
        </w:rPr>
        <w:t>montaż uziemień i ograniczników przepięć w liniach oświetlenia drogowego</w:t>
      </w:r>
    </w:p>
    <w:p w:rsidR="00E86525" w:rsidRPr="00AF59AC" w:rsidRDefault="00E86525" w:rsidP="00E8652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badania i pomiary w liniach oświetlenia drogowego</w:t>
      </w:r>
    </w:p>
    <w:p w:rsidR="00E86525" w:rsidRPr="00AF59AC" w:rsidRDefault="00E86525" w:rsidP="00E8652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wycinkę gałęzi drzew na trasie linii</w:t>
      </w:r>
      <w:r>
        <w:rPr>
          <w:bCs/>
        </w:rPr>
        <w:t xml:space="preserve"> ( w razie potrzeby)</w:t>
      </w:r>
    </w:p>
    <w:p w:rsidR="00E86525" w:rsidRPr="001D6249" w:rsidRDefault="00E86525" w:rsidP="00E86525">
      <w:pPr>
        <w:numPr>
          <w:ilvl w:val="0"/>
          <w:numId w:val="32"/>
        </w:numPr>
        <w:jc w:val="both"/>
        <w:rPr>
          <w:bCs/>
        </w:rPr>
      </w:pPr>
      <w:r w:rsidRPr="00AF59AC">
        <w:rPr>
          <w:bCs/>
        </w:rPr>
        <w:t>wyłączenia stacji i wykonanie usługi geodezyjnej (wytyczenie linii i  inwentaryzacja geodezyjna powykonawcza)</w:t>
      </w:r>
    </w:p>
    <w:p w:rsidR="00E86525" w:rsidRDefault="00E86525" w:rsidP="001B2DEE">
      <w:pPr>
        <w:ind w:left="360"/>
        <w:jc w:val="both"/>
        <w:rPr>
          <w:bCs/>
        </w:rPr>
      </w:pPr>
      <w:r w:rsidRPr="005012ED">
        <w:rPr>
          <w:b/>
          <w:bCs/>
        </w:rPr>
        <w:t>Szczegółowy opis zawierają projekty budowlane i przedmiary robót stanowiące załączniki do zapytania ofertowego</w:t>
      </w:r>
      <w:r>
        <w:rPr>
          <w:bCs/>
        </w:rPr>
        <w:t>.</w:t>
      </w:r>
    </w:p>
    <w:p w:rsidR="00F76BA4" w:rsidRDefault="00F76BA4" w:rsidP="00E86525">
      <w:pPr>
        <w:ind w:left="426"/>
        <w:jc w:val="both"/>
      </w:pPr>
    </w:p>
    <w:p w:rsidR="00316055" w:rsidRPr="00B7369A" w:rsidRDefault="009952FF" w:rsidP="00B7369A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7369A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B7369A">
        <w:rPr>
          <w:rFonts w:ascii="Times New Roman" w:hAnsi="Times New Roman"/>
          <w:sz w:val="24"/>
          <w:szCs w:val="24"/>
        </w:rPr>
        <w:t>:</w:t>
      </w:r>
    </w:p>
    <w:p w:rsidR="001C753E" w:rsidRDefault="00BD3655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W</w:t>
      </w:r>
      <w:r w:rsidR="00AA22C7">
        <w:rPr>
          <w:color w:val="000000"/>
        </w:rPr>
        <w:t>ykonanie</w:t>
      </w:r>
      <w:r w:rsidR="00C445E7">
        <w:rPr>
          <w:color w:val="000000"/>
        </w:rPr>
        <w:t xml:space="preserve"> przedmiot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umowy zgodnie z dokumentacją</w:t>
      </w:r>
      <w:r w:rsidR="00873BA0">
        <w:rPr>
          <w:color w:val="000000"/>
        </w:rPr>
        <w:t xml:space="preserve"> projektową</w:t>
      </w:r>
      <w:r w:rsidR="001C753E" w:rsidRPr="006703BC">
        <w:rPr>
          <w:color w:val="000000"/>
        </w:rPr>
        <w:t>, obowiązującymi  przepisami i normami oraz zasadami wiedzy</w:t>
      </w:r>
      <w:r w:rsidR="00AA22C7">
        <w:rPr>
          <w:color w:val="000000"/>
        </w:rPr>
        <w:t xml:space="preserve"> technicznej i sztuką budowlaną,</w:t>
      </w:r>
    </w:p>
    <w:p w:rsidR="001C753E" w:rsidRDefault="00AA22C7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Opracowanie</w:t>
      </w:r>
      <w:r w:rsidR="001F2207">
        <w:rPr>
          <w:color w:val="000000"/>
        </w:rPr>
        <w:t xml:space="preserve"> na własny koszt plan</w:t>
      </w:r>
      <w:r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zdrowia.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</w:t>
      </w:r>
      <w:r w:rsidR="00AA22C7">
        <w:rPr>
          <w:color w:val="000000"/>
        </w:rPr>
        <w:t>anie i utrzymanie na swój koszt ogrodzenia</w:t>
      </w:r>
      <w:r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Pr="006703BC">
        <w:rPr>
          <w:color w:val="000000"/>
        </w:rPr>
        <w:t xml:space="preserve"> bezpieczeństwa os</w:t>
      </w:r>
      <w:r>
        <w:rPr>
          <w:color w:val="000000"/>
        </w:rPr>
        <w:t xml:space="preserve">ób znajdujących się na </w:t>
      </w:r>
      <w:r w:rsidRPr="006703BC">
        <w:rPr>
          <w:color w:val="000000"/>
        </w:rPr>
        <w:t xml:space="preserve">terenie budowy oraz utrzymywać teren budowy w należytym </w:t>
      </w:r>
      <w:r w:rsidRPr="006703BC">
        <w:rPr>
          <w:color w:val="000000"/>
        </w:rPr>
        <w:lastRenderedPageBreak/>
        <w:t>porządku, w stanie wolnym od przeszkód</w:t>
      </w:r>
      <w:r w:rsidR="00AA22C7">
        <w:rPr>
          <w:color w:val="000000"/>
        </w:rPr>
        <w:t xml:space="preserve"> komunikacyjnych, usuwanie</w:t>
      </w:r>
      <w:r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  <w:bookmarkStart w:id="0" w:name="_GoBack"/>
      <w:bookmarkEnd w:id="0"/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Odpowiedzialność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W przypadku zniszczenia lub uszkodzenia </w:t>
      </w:r>
      <w:r w:rsidR="00646874">
        <w:rPr>
          <w:color w:val="000000"/>
        </w:rPr>
        <w:t>elementów drogi lub terenu prowadzenia budowy,</w:t>
      </w:r>
      <w:r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Utrzymanie w czystości dr</w:t>
      </w:r>
      <w:r w:rsidR="00B7369A">
        <w:rPr>
          <w:color w:val="000000"/>
        </w:rPr>
        <w:t>óg dojazdowych do miejsca robót,</w:t>
      </w:r>
    </w:p>
    <w:p w:rsidR="001C753E" w:rsidRP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Każdorazowe zawiadamianie Zamawiającego co najmniej 3 dni przed planowanym terminem zakończenia robót ulegających zakryciu lub zanikających. </w:t>
      </w:r>
      <w:r w:rsidRPr="006703BC">
        <w:rPr>
          <w:rFonts w:eastAsia="TimesNewRoman"/>
          <w:color w:val="000000"/>
        </w:rPr>
        <w:t>Jeżeli Wykonawca nie dopełni powyższego obowiązku zobowiązany jest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Pr="006703BC">
        <w:rPr>
          <w:color w:val="000000"/>
        </w:rPr>
        <w:t xml:space="preserve"> </w:t>
      </w:r>
      <w:r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:rsidR="001A23DF" w:rsidRPr="001A23DF" w:rsidRDefault="001C753E" w:rsidP="001A23DF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Informowanie w formie pisemnej Zamawiającego o konieczności wykonania robót </w:t>
      </w:r>
      <w:r w:rsidRPr="006703BC">
        <w:rPr>
          <w:rFonts w:eastAsia="TimesNewRoman"/>
          <w:color w:val="000000"/>
        </w:rPr>
        <w:t>nieprzewidzianych, zamiennych i dodatkowych, w terminie 3 dni od daty  stwierdz</w:t>
      </w:r>
      <w:r w:rsidR="00B7369A">
        <w:rPr>
          <w:rFonts w:eastAsia="TimesNewRoman"/>
          <w:color w:val="000000"/>
        </w:rPr>
        <w:t>enia konieczności ich wykonania,</w:t>
      </w:r>
    </w:p>
    <w:p w:rsidR="00BD3655" w:rsidRPr="00BD3655" w:rsidRDefault="00D4203C" w:rsidP="00BD365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</w:pPr>
      <w:r>
        <w:t>Przygotowanie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>
        <w:rPr>
          <w:color w:val="000000"/>
        </w:rPr>
        <w:t>Dokonanie odbioru technicznego przez Zakład Energetyczny przy udzial</w:t>
      </w:r>
      <w:r w:rsidR="00B7369A">
        <w:rPr>
          <w:color w:val="000000"/>
        </w:rPr>
        <w:t>e przedstawiciela Zamawiającego,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 xml:space="preserve">Po zakończeniu robót budowlano – </w:t>
      </w:r>
      <w:r w:rsidR="00D15494">
        <w:rPr>
          <w:color w:val="000000"/>
        </w:rPr>
        <w:t>montażowych zadania uporządkowanie</w:t>
      </w:r>
      <w:r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:rsidR="001C753E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Zgłoszenie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:rsidR="001C753E" w:rsidRPr="006703BC" w:rsidRDefault="001C753E" w:rsidP="001C753E">
      <w:pPr>
        <w:numPr>
          <w:ilvl w:val="1"/>
          <w:numId w:val="12"/>
        </w:numPr>
        <w:tabs>
          <w:tab w:val="clear" w:pos="1440"/>
        </w:tabs>
        <w:ind w:left="720"/>
        <w:jc w:val="both"/>
        <w:rPr>
          <w:color w:val="000000"/>
        </w:rPr>
      </w:pPr>
      <w:r w:rsidRPr="006703BC">
        <w:rPr>
          <w:color w:val="000000"/>
        </w:rPr>
        <w:t>Wykonanie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:rsidR="001C753E" w:rsidRPr="006703BC" w:rsidRDefault="001C753E" w:rsidP="001C753E">
      <w:pPr>
        <w:ind w:left="720" w:hanging="360"/>
        <w:jc w:val="both"/>
        <w:rPr>
          <w:color w:val="000000"/>
        </w:rPr>
      </w:pPr>
    </w:p>
    <w:p w:rsidR="001C753E" w:rsidRDefault="001C753E" w:rsidP="001C753E">
      <w:pPr>
        <w:ind w:left="360"/>
        <w:jc w:val="both"/>
      </w:pPr>
    </w:p>
    <w:p w:rsidR="00316055" w:rsidRDefault="00316055" w:rsidP="00316055">
      <w:pPr>
        <w:ind w:left="1080"/>
      </w:pPr>
      <w:r>
        <w:t xml:space="preserve">                                                        § 2</w:t>
      </w:r>
    </w:p>
    <w:p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:rsidR="00316055" w:rsidRDefault="00316055" w:rsidP="00316055">
      <w:pPr>
        <w:ind w:left="180" w:hanging="180"/>
        <w:jc w:val="center"/>
      </w:pPr>
      <w:r>
        <w:t>§ 3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:rsidR="00316055" w:rsidRDefault="00316055" w:rsidP="00316055">
      <w:pPr>
        <w:ind w:left="180" w:hanging="360"/>
        <w:jc w:val="center"/>
      </w:pPr>
      <w:r>
        <w:t xml:space="preserve">  § 4</w:t>
      </w:r>
    </w:p>
    <w:p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E86525">
        <w:rPr>
          <w:color w:val="000000"/>
        </w:rPr>
        <w:t>15.11.2017r</w:t>
      </w:r>
    </w:p>
    <w:p w:rsidR="00D15494" w:rsidRDefault="00D15494" w:rsidP="00C445E7">
      <w:pPr>
        <w:numPr>
          <w:ilvl w:val="0"/>
          <w:numId w:val="13"/>
        </w:numPr>
        <w:jc w:val="both"/>
      </w:pPr>
      <w:r>
        <w:rPr>
          <w:color w:val="000000"/>
        </w:rPr>
        <w:t xml:space="preserve">Dostarczenie inwentaryzacji geodezyjnej powykonawczej </w:t>
      </w:r>
      <w:r w:rsidR="00B7369A">
        <w:rPr>
          <w:color w:val="000000"/>
        </w:rPr>
        <w:t>na dzień</w:t>
      </w:r>
      <w:r>
        <w:rPr>
          <w:color w:val="000000"/>
        </w:rPr>
        <w:t xml:space="preserve"> </w:t>
      </w:r>
      <w:r w:rsidR="00E86525">
        <w:rPr>
          <w:color w:val="000000"/>
        </w:rPr>
        <w:t>15.12.2017</w:t>
      </w:r>
      <w:r>
        <w:rPr>
          <w:color w:val="000000"/>
        </w:rPr>
        <w:t>r.</w:t>
      </w:r>
    </w:p>
    <w:p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:rsidR="00316055" w:rsidRDefault="00316055" w:rsidP="00316055">
      <w:pPr>
        <w:ind w:left="180" w:hanging="180"/>
        <w:jc w:val="center"/>
      </w:pPr>
      <w:r>
        <w:t>§ 5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316055" w:rsidRDefault="00316055" w:rsidP="00316055">
      <w:pPr>
        <w:ind w:left="180" w:hanging="180"/>
        <w:jc w:val="center"/>
      </w:pPr>
      <w:r>
        <w:t>§ 6</w:t>
      </w:r>
    </w:p>
    <w:p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:rsidR="00316055" w:rsidRPr="007615B9" w:rsidRDefault="00BA2044" w:rsidP="007615B9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7</w:t>
      </w:r>
    </w:p>
    <w:p w:rsidR="00316055" w:rsidRDefault="00316055" w:rsidP="00316055">
      <w:pPr>
        <w:numPr>
          <w:ilvl w:val="0"/>
          <w:numId w:val="16"/>
        </w:numPr>
        <w:tabs>
          <w:tab w:val="left" w:pos="360"/>
        </w:tabs>
        <w:jc w:val="both"/>
      </w:pPr>
      <w:r>
        <w:t>Podstawą do rozliczenia pomiędzy Z</w:t>
      </w:r>
      <w:r w:rsidR="00D15494">
        <w:t>amawiającym a Wykonawcą</w:t>
      </w:r>
      <w:r>
        <w:t xml:space="preserve">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odbioru.</w:t>
      </w:r>
    </w:p>
    <w:p w:rsidR="00316055" w:rsidRDefault="00316055" w:rsidP="00316055">
      <w:pPr>
        <w:numPr>
          <w:ilvl w:val="0"/>
          <w:numId w:val="16"/>
        </w:numPr>
        <w:tabs>
          <w:tab w:val="left" w:pos="360"/>
        </w:tabs>
        <w:jc w:val="both"/>
      </w:pPr>
      <w:r>
        <w:t xml:space="preserve">Faktura za przedmiot umowy będzie płatna przelewem na konto Wykonawcy. Za datę        </w:t>
      </w:r>
      <w:r w:rsidR="00986612">
        <w:t xml:space="preserve">  </w:t>
      </w:r>
      <w:r>
        <w:t>zapłaty uważa się datę obciążenia rachunku Zamawiającego.</w:t>
      </w:r>
    </w:p>
    <w:p w:rsidR="00316055" w:rsidRDefault="00316055" w:rsidP="00316055">
      <w:pPr>
        <w:ind w:left="180" w:hanging="180"/>
        <w:jc w:val="both"/>
      </w:pPr>
    </w:p>
    <w:p w:rsidR="00316055" w:rsidRDefault="00316055" w:rsidP="00316055">
      <w:pPr>
        <w:ind w:left="180" w:hanging="180"/>
        <w:jc w:val="center"/>
      </w:pPr>
      <w:r>
        <w:t>§ 8</w:t>
      </w:r>
    </w:p>
    <w:p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316055" w:rsidRDefault="00316055" w:rsidP="00316055">
      <w:pPr>
        <w:ind w:left="360" w:hanging="360"/>
        <w:jc w:val="center"/>
      </w:pPr>
      <w:r>
        <w:t>§ 9</w:t>
      </w:r>
    </w:p>
    <w:p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316055" w:rsidRDefault="00316055" w:rsidP="00316055">
      <w:pPr>
        <w:ind w:left="180" w:hanging="180"/>
        <w:jc w:val="center"/>
      </w:pPr>
      <w:r>
        <w:t>§ 10</w:t>
      </w:r>
    </w:p>
    <w:p w:rsidR="00316055" w:rsidRDefault="00316055" w:rsidP="00B7369A">
      <w:pPr>
        <w:jc w:val="both"/>
      </w:pPr>
      <w:r>
        <w:t xml:space="preserve">Wykonawca udziela </w:t>
      </w:r>
      <w:r w:rsidR="002B7A77">
        <w:t>trzyletniej</w:t>
      </w:r>
      <w:r>
        <w:t xml:space="preserve"> gwarancji na wykonany przedmiot umowy.</w:t>
      </w:r>
    </w:p>
    <w:p w:rsidR="00316055" w:rsidRDefault="00316055" w:rsidP="00316055">
      <w:pPr>
        <w:ind w:left="180" w:hanging="180"/>
        <w:jc w:val="center"/>
      </w:pPr>
      <w:r>
        <w:t>§ 11</w:t>
      </w:r>
    </w:p>
    <w:p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12</w:t>
      </w:r>
    </w:p>
    <w:p w:rsidR="00316055" w:rsidRDefault="00316055" w:rsidP="00316055">
      <w:pPr>
        <w:jc w:val="both"/>
      </w:pPr>
      <w:r>
        <w:t>W sprawach nieuregulowanych niniejszą umową mają zastosowanie obowiązujące przepisy, a w szczególności Kodeksu Cywilnego, oraz prawa budowlanego.</w:t>
      </w:r>
    </w:p>
    <w:p w:rsidR="00316055" w:rsidRDefault="00316055" w:rsidP="00316055">
      <w:pPr>
        <w:jc w:val="center"/>
      </w:pPr>
      <w:r>
        <w:t>§ 13</w:t>
      </w:r>
    </w:p>
    <w:p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316055" w:rsidRDefault="00316055" w:rsidP="00316055">
      <w:pPr>
        <w:jc w:val="center"/>
      </w:pPr>
    </w:p>
    <w:p w:rsidR="00316055" w:rsidRDefault="00316055" w:rsidP="00316055">
      <w:pPr>
        <w:jc w:val="center"/>
      </w:pPr>
      <w:r>
        <w:t>§ 14</w:t>
      </w:r>
    </w:p>
    <w:p w:rsidR="00316055" w:rsidRDefault="00316055" w:rsidP="00316055">
      <w:pPr>
        <w:jc w:val="both"/>
      </w:pPr>
      <w:r>
        <w:t>Wykonawca wyraża zgodę na przechowywanie i przetwarzań swoich danych</w:t>
      </w:r>
      <w:r w:rsidR="00D440C8">
        <w:t xml:space="preserve"> osobowych przez </w:t>
      </w:r>
      <w:r w:rsidR="00102053">
        <w:t xml:space="preserve">Zamawiającego w </w:t>
      </w:r>
      <w:r w:rsidR="00D440C8">
        <w:t xml:space="preserve">zakresie niezbędnym do wykonania przedmiotowej umowy. </w:t>
      </w:r>
      <w:r>
        <w:t>Jednocześnie Wykonawca ma prawo wglądu i poprawiania swoich danych osobowych.</w:t>
      </w:r>
    </w:p>
    <w:p w:rsidR="00316055" w:rsidRDefault="00316055" w:rsidP="00316055">
      <w:pPr>
        <w:jc w:val="both"/>
      </w:pPr>
    </w:p>
    <w:p w:rsidR="00316055" w:rsidRDefault="00316055" w:rsidP="00316055">
      <w:pPr>
        <w:jc w:val="center"/>
      </w:pPr>
      <w:r>
        <w:t>§15</w:t>
      </w:r>
    </w:p>
    <w:p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:rsidR="00316055" w:rsidRDefault="00316055" w:rsidP="00316055">
      <w:pPr>
        <w:jc w:val="both"/>
      </w:pPr>
    </w:p>
    <w:p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A6D54C8"/>
    <w:multiLevelType w:val="hybridMultilevel"/>
    <w:tmpl w:val="094862BA"/>
    <w:lvl w:ilvl="0" w:tplc="D9F4FCC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8"/>
  </w:num>
  <w:num w:numId="5">
    <w:abstractNumId w:val="16"/>
  </w:num>
  <w:num w:numId="6">
    <w:abstractNumId w:val="1"/>
  </w:num>
  <w:num w:numId="7">
    <w:abstractNumId w:val="34"/>
  </w:num>
  <w:num w:numId="8">
    <w:abstractNumId w:val="17"/>
  </w:num>
  <w:num w:numId="9">
    <w:abstractNumId w:val="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6"/>
  </w:num>
  <w:num w:numId="13">
    <w:abstractNumId w:val="7"/>
  </w:num>
  <w:num w:numId="14">
    <w:abstractNumId w:val="31"/>
  </w:num>
  <w:num w:numId="15">
    <w:abstractNumId w:val="22"/>
  </w:num>
  <w:num w:numId="16">
    <w:abstractNumId w:val="35"/>
  </w:num>
  <w:num w:numId="17">
    <w:abstractNumId w:val="33"/>
  </w:num>
  <w:num w:numId="18">
    <w:abstractNumId w:val="24"/>
  </w:num>
  <w:num w:numId="19">
    <w:abstractNumId w:val="11"/>
  </w:num>
  <w:num w:numId="20">
    <w:abstractNumId w:val="13"/>
  </w:num>
  <w:num w:numId="21">
    <w:abstractNumId w:val="10"/>
  </w:num>
  <w:num w:numId="22">
    <w:abstractNumId w:val="20"/>
  </w:num>
  <w:num w:numId="23">
    <w:abstractNumId w:val="0"/>
  </w:num>
  <w:num w:numId="24">
    <w:abstractNumId w:val="21"/>
  </w:num>
  <w:num w:numId="25">
    <w:abstractNumId w:val="19"/>
  </w:num>
  <w:num w:numId="26">
    <w:abstractNumId w:val="32"/>
  </w:num>
  <w:num w:numId="27">
    <w:abstractNumId w:val="15"/>
  </w:num>
  <w:num w:numId="28">
    <w:abstractNumId w:val="2"/>
  </w:num>
  <w:num w:numId="29">
    <w:abstractNumId w:val="18"/>
  </w:num>
  <w:num w:numId="30">
    <w:abstractNumId w:val="37"/>
  </w:num>
  <w:num w:numId="31">
    <w:abstractNumId w:val="25"/>
  </w:num>
  <w:num w:numId="32">
    <w:abstractNumId w:val="6"/>
  </w:num>
  <w:num w:numId="33">
    <w:abstractNumId w:val="5"/>
  </w:num>
  <w:num w:numId="34">
    <w:abstractNumId w:val="14"/>
  </w:num>
  <w:num w:numId="35">
    <w:abstractNumId w:val="9"/>
  </w:num>
  <w:num w:numId="36">
    <w:abstractNumId w:val="30"/>
  </w:num>
  <w:num w:numId="37">
    <w:abstractNumId w:val="38"/>
  </w:num>
  <w:num w:numId="38">
    <w:abstractNumId w:val="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53E4"/>
    <w:rsid w:val="000E2DF3"/>
    <w:rsid w:val="00102053"/>
    <w:rsid w:val="00132FC1"/>
    <w:rsid w:val="00171BDE"/>
    <w:rsid w:val="00192095"/>
    <w:rsid w:val="001A07FE"/>
    <w:rsid w:val="001A23DF"/>
    <w:rsid w:val="001B2DEE"/>
    <w:rsid w:val="001C753E"/>
    <w:rsid w:val="001E0F5C"/>
    <w:rsid w:val="001F2207"/>
    <w:rsid w:val="0023546D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C663D"/>
    <w:rsid w:val="004C707C"/>
    <w:rsid w:val="004D032C"/>
    <w:rsid w:val="00521759"/>
    <w:rsid w:val="00536760"/>
    <w:rsid w:val="00545977"/>
    <w:rsid w:val="005675A5"/>
    <w:rsid w:val="00591D10"/>
    <w:rsid w:val="005E1453"/>
    <w:rsid w:val="005E2452"/>
    <w:rsid w:val="00642A1D"/>
    <w:rsid w:val="00646874"/>
    <w:rsid w:val="006758ED"/>
    <w:rsid w:val="00697EF8"/>
    <w:rsid w:val="006E5809"/>
    <w:rsid w:val="006E5BDB"/>
    <w:rsid w:val="006E6FFC"/>
    <w:rsid w:val="007615B9"/>
    <w:rsid w:val="00775644"/>
    <w:rsid w:val="00776339"/>
    <w:rsid w:val="00781465"/>
    <w:rsid w:val="007B6490"/>
    <w:rsid w:val="0084662A"/>
    <w:rsid w:val="00872ABC"/>
    <w:rsid w:val="00873BA0"/>
    <w:rsid w:val="00941E04"/>
    <w:rsid w:val="00944C0D"/>
    <w:rsid w:val="009731D1"/>
    <w:rsid w:val="00986612"/>
    <w:rsid w:val="00992C65"/>
    <w:rsid w:val="009952FF"/>
    <w:rsid w:val="009A3D62"/>
    <w:rsid w:val="00A160E4"/>
    <w:rsid w:val="00A55B82"/>
    <w:rsid w:val="00AA22C7"/>
    <w:rsid w:val="00AD6D51"/>
    <w:rsid w:val="00B00365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72F03"/>
    <w:rsid w:val="00D15494"/>
    <w:rsid w:val="00D4203C"/>
    <w:rsid w:val="00D440C8"/>
    <w:rsid w:val="00E37440"/>
    <w:rsid w:val="00E51973"/>
    <w:rsid w:val="00E53228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1293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5</cp:revision>
  <cp:lastPrinted>2017-09-13T10:44:00Z</cp:lastPrinted>
  <dcterms:created xsi:type="dcterms:W3CDTF">2017-09-13T10:43:00Z</dcterms:created>
  <dcterms:modified xsi:type="dcterms:W3CDTF">2017-09-14T07:16:00Z</dcterms:modified>
</cp:coreProperties>
</file>