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EF7" w:rsidRDefault="007130CA">
      <w:bookmarkStart w:id="0" w:name="_GoBack"/>
      <w:r>
        <w:rPr>
          <w:noProof/>
          <w:lang w:eastAsia="pl-PL"/>
        </w:rPr>
        <w:drawing>
          <wp:inline distT="0" distB="0" distL="0" distR="0">
            <wp:extent cx="13322300" cy="9381543"/>
            <wp:effectExtent l="0" t="0" r="0" b="0"/>
            <wp:docPr id="1" name="Obraz 1" descr="C:\Users\Magdalena\Desktop\Mirzec-Aneta\Mapa pomocnicza ws wyznaczenia obszaruzdegradowanego i obszaru rewitalzi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\Desktop\Mirzec-Aneta\Mapa pomocnicza ws wyznaczenia obszaruzdegradowanego i obszaru rewitalziacj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0" cy="938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EF7" w:rsidSect="007130CA">
      <w:headerReference w:type="default" r:id="rId7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7BC" w:rsidRDefault="007527BC" w:rsidP="007130CA">
      <w:pPr>
        <w:spacing w:after="0" w:line="240" w:lineRule="auto"/>
      </w:pPr>
      <w:r>
        <w:separator/>
      </w:r>
    </w:p>
  </w:endnote>
  <w:endnote w:type="continuationSeparator" w:id="1">
    <w:p w:rsidR="007527BC" w:rsidRDefault="007527BC" w:rsidP="00713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7BC" w:rsidRDefault="007527BC" w:rsidP="007130CA">
      <w:pPr>
        <w:spacing w:after="0" w:line="240" w:lineRule="auto"/>
      </w:pPr>
      <w:r>
        <w:separator/>
      </w:r>
    </w:p>
  </w:footnote>
  <w:footnote w:type="continuationSeparator" w:id="1">
    <w:p w:rsidR="007527BC" w:rsidRDefault="007527BC" w:rsidP="00713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77C" w:rsidRDefault="005661B7" w:rsidP="007130CA">
    <w:pPr>
      <w:pStyle w:val="Nagwek"/>
      <w:rPr>
        <w:sz w:val="24"/>
        <w:szCs w:val="24"/>
      </w:rPr>
    </w:pPr>
    <w:r w:rsidRPr="005661B7">
      <w:rPr>
        <w:sz w:val="24"/>
        <w:szCs w:val="24"/>
      </w:rPr>
      <w:t>Załącznik</w:t>
    </w:r>
    <w:r w:rsidR="00BE477C">
      <w:rPr>
        <w:sz w:val="24"/>
        <w:szCs w:val="24"/>
      </w:rPr>
      <w:t xml:space="preserve"> 1.</w:t>
    </w:r>
  </w:p>
  <w:p w:rsidR="007130CA" w:rsidRPr="005661B7" w:rsidRDefault="005661B7" w:rsidP="007130CA">
    <w:pPr>
      <w:pStyle w:val="Nagwek"/>
      <w:rPr>
        <w:sz w:val="24"/>
        <w:szCs w:val="24"/>
      </w:rPr>
    </w:pPr>
    <w:r w:rsidRPr="005661B7">
      <w:rPr>
        <w:sz w:val="24"/>
        <w:szCs w:val="24"/>
      </w:rPr>
      <w:t xml:space="preserve"> </w:t>
    </w:r>
    <w:r w:rsidR="007130CA" w:rsidRPr="005661B7">
      <w:rPr>
        <w:sz w:val="24"/>
        <w:szCs w:val="24"/>
      </w:rPr>
      <w:t>Mapa  pomocnicza  dotycząca wyznaczenia obszaru zdegradowanego i obszaru rewitalizacji gminy Mirzec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7130CA"/>
    <w:rsid w:val="000A41E8"/>
    <w:rsid w:val="002C5D54"/>
    <w:rsid w:val="005661B7"/>
    <w:rsid w:val="007130CA"/>
    <w:rsid w:val="007527BC"/>
    <w:rsid w:val="008F3465"/>
    <w:rsid w:val="00B04E5B"/>
    <w:rsid w:val="00BE477C"/>
    <w:rsid w:val="00C3484D"/>
    <w:rsid w:val="00E16EF7"/>
    <w:rsid w:val="00ED5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34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0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13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0CA"/>
  </w:style>
  <w:style w:type="paragraph" w:styleId="Stopka">
    <w:name w:val="footer"/>
    <w:basedOn w:val="Normalny"/>
    <w:link w:val="StopkaZnak"/>
    <w:uiPriority w:val="99"/>
    <w:unhideWhenUsed/>
    <w:rsid w:val="00713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0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13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0CA"/>
  </w:style>
  <w:style w:type="paragraph" w:styleId="Stopka">
    <w:name w:val="footer"/>
    <w:basedOn w:val="Normalny"/>
    <w:link w:val="StopkaZnak"/>
    <w:uiPriority w:val="99"/>
    <w:unhideWhenUsed/>
    <w:rsid w:val="00713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0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Gleisner</dc:creator>
  <cp:lastModifiedBy>Paweł Lewkowicz</cp:lastModifiedBy>
  <cp:revision>4</cp:revision>
  <dcterms:created xsi:type="dcterms:W3CDTF">2016-01-13T14:56:00Z</dcterms:created>
  <dcterms:modified xsi:type="dcterms:W3CDTF">2016-01-15T12:35:00Z</dcterms:modified>
</cp:coreProperties>
</file>