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 xml:space="preserve">Projekt 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UMOWA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5D672B" w:rsidP="00EE2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E203D" w:rsidRPr="002B55CB">
        <w:rPr>
          <w:sz w:val="22"/>
          <w:szCs w:val="22"/>
        </w:rPr>
        <w:t>Zawarta w Mircu dnia ……………. 2015 roku  pomiędzy:</w:t>
      </w: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Gminą Mirzec</w:t>
      </w:r>
      <w:r w:rsidRPr="002B55CB">
        <w:rPr>
          <w:sz w:val="22"/>
          <w:szCs w:val="22"/>
        </w:rPr>
        <w:t xml:space="preserve"> z siedzibą Mirzec Stary 9, 27-220  Mirzec, NIP 664-15-17-390, Regon 000540050 zwaną dalej „Zamawiającym” reprezentowaną przez </w:t>
      </w:r>
      <w:r w:rsidRPr="002B55CB">
        <w:rPr>
          <w:b/>
          <w:sz w:val="22"/>
          <w:szCs w:val="22"/>
        </w:rPr>
        <w:t>Pana Dariusza Stachowicza  –  Zastępcę Wójta Gminy Mirzec</w:t>
      </w:r>
      <w:r w:rsidRPr="002B55CB">
        <w:rPr>
          <w:sz w:val="22"/>
          <w:szCs w:val="22"/>
        </w:rPr>
        <w:t xml:space="preserve"> przy kontrasygnacie </w:t>
      </w:r>
      <w:r w:rsidRPr="002B55CB">
        <w:rPr>
          <w:b/>
          <w:sz w:val="22"/>
          <w:szCs w:val="22"/>
        </w:rPr>
        <w:t>Skarbnika Gminy Mirzec – Pani Wandy Węgrzyn</w:t>
      </w:r>
    </w:p>
    <w:p w:rsidR="00EE203D" w:rsidRPr="002B55CB" w:rsidRDefault="005D672B" w:rsidP="00EE203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EE203D" w:rsidRPr="002B55CB" w:rsidRDefault="00EE203D" w:rsidP="00EE203D">
      <w:p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.zwaną dalej „Wykonawcą” .</w:t>
      </w:r>
    </w:p>
    <w:p w:rsidR="00EE203D" w:rsidRPr="002B55CB" w:rsidRDefault="00EE203D" w:rsidP="00EE203D">
      <w:pPr>
        <w:pStyle w:val="Bezodstpw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Umowa została zawarta w rezultacie dokonania przez Zamawiającego wyboru Wykonawcy, w procedurze zapytania ofertowego dla zamówienia o wartości szacunkowej poniżej kwoty 30.000,00 euro na podstawie art.4 pkt 8 ustawy z dnia 29 stycznia 2004r. Prawo zamówień publicznych (tekst jednolity: Dz. U. z 2013r. poz. 907 z późniejszymi zmianami).</w:t>
      </w:r>
    </w:p>
    <w:p w:rsidR="00EE203D" w:rsidRPr="002B55CB" w:rsidRDefault="00EE203D" w:rsidP="00EE203D">
      <w:pPr>
        <w:pStyle w:val="Bezodstpw"/>
        <w:jc w:val="both"/>
        <w:rPr>
          <w:rFonts w:ascii="Times New Roman" w:hAnsi="Times New Roman" w:cs="Times New Roman"/>
        </w:rPr>
      </w:pPr>
    </w:p>
    <w:p w:rsidR="00EE203D" w:rsidRPr="002B55CB" w:rsidRDefault="00EE203D" w:rsidP="00EE203D">
      <w:pPr>
        <w:pStyle w:val="Bezodstpw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Ilekroć w niniejszej umowie będzie skrót nazwy  LPR – rozumiane to będzie jako –</w:t>
      </w:r>
      <w:r>
        <w:rPr>
          <w:rFonts w:ascii="Times New Roman" w:hAnsi="Times New Roman" w:cs="Times New Roman"/>
        </w:rPr>
        <w:t xml:space="preserve"> L</w:t>
      </w:r>
      <w:r w:rsidRPr="002B55CB">
        <w:rPr>
          <w:rFonts w:ascii="Times New Roman" w:hAnsi="Times New Roman" w:cs="Times New Roman"/>
        </w:rPr>
        <w:t xml:space="preserve">okalny </w:t>
      </w:r>
      <w:r>
        <w:rPr>
          <w:rFonts w:ascii="Times New Roman" w:hAnsi="Times New Roman" w:cs="Times New Roman"/>
        </w:rPr>
        <w:t>P</w:t>
      </w:r>
      <w:r w:rsidRPr="002B55CB">
        <w:rPr>
          <w:rFonts w:ascii="Times New Roman" w:hAnsi="Times New Roman" w:cs="Times New Roman"/>
        </w:rPr>
        <w:t>rogram Rewital</w:t>
      </w:r>
      <w:r w:rsidR="00213261">
        <w:rPr>
          <w:rFonts w:ascii="Times New Roman" w:hAnsi="Times New Roman" w:cs="Times New Roman"/>
        </w:rPr>
        <w:t xml:space="preserve">izacji miejscowości Mirzec na l. </w:t>
      </w:r>
      <w:r w:rsidRPr="002B55CB">
        <w:rPr>
          <w:rFonts w:ascii="Times New Roman" w:hAnsi="Times New Roman" w:cs="Times New Roman"/>
        </w:rPr>
        <w:t>2015-2020</w:t>
      </w:r>
      <w:r w:rsidR="00DF0A7C">
        <w:rPr>
          <w:rFonts w:ascii="Times New Roman" w:hAnsi="Times New Roman" w:cs="Times New Roman"/>
        </w:rPr>
        <w:t>.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 xml:space="preserve">§ 1 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Przedmiot umowy</w:t>
      </w:r>
    </w:p>
    <w:p w:rsidR="00EE203D" w:rsidRPr="002B55CB" w:rsidRDefault="00EE203D" w:rsidP="00EE203D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Przedmiotem umowy jest kompleksowe opracowanie przez Wykonawcę na rzecz Zamawiającego dokumentu pod nazwą  Lokalny </w:t>
      </w:r>
      <w:r>
        <w:rPr>
          <w:rFonts w:ascii="Times New Roman" w:hAnsi="Times New Roman"/>
        </w:rPr>
        <w:t>P</w:t>
      </w:r>
      <w:r w:rsidRPr="002B55CB">
        <w:rPr>
          <w:rFonts w:ascii="Times New Roman" w:hAnsi="Times New Roman"/>
        </w:rPr>
        <w:t xml:space="preserve">rogram Rewitalizacji miejscowości </w:t>
      </w:r>
      <w:r w:rsidRPr="002B55CB">
        <w:rPr>
          <w:rFonts w:ascii="Times New Roman" w:hAnsi="Times New Roman"/>
          <w:b/>
        </w:rPr>
        <w:t xml:space="preserve">Mirzec  na l.2015 - 2020 </w:t>
      </w:r>
      <w:r w:rsidRPr="002B55CB">
        <w:rPr>
          <w:rFonts w:ascii="Times New Roman" w:hAnsi="Times New Roman"/>
        </w:rPr>
        <w:t>w oparciu o opis przedmiotu i zakres zamówienia zgodnie z  zapytaniem ofertowym z dnia ………….. 2015 r. oraz ofertą złożoną przez Zamawiającego w dniu  ……….. 2015 roku, które stanowią integralną część umowy</w:t>
      </w:r>
      <w:r w:rsidR="00213261">
        <w:rPr>
          <w:rFonts w:ascii="Times New Roman" w:hAnsi="Times New Roman"/>
        </w:rPr>
        <w:t>.</w:t>
      </w:r>
    </w:p>
    <w:p w:rsidR="00EE203D" w:rsidRPr="002B55CB" w:rsidRDefault="00EE203D" w:rsidP="00EE203D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Integralną częścią niniejszej umowy jest Harmonogram działań będący załącznikiem nr 1 do umowy</w:t>
      </w:r>
      <w:r w:rsidRPr="002B55CB">
        <w:rPr>
          <w:rFonts w:ascii="Times New Roman" w:hAnsi="Times New Roman"/>
          <w:b/>
        </w:rPr>
        <w:t>.</w:t>
      </w:r>
    </w:p>
    <w:p w:rsidR="00EE203D" w:rsidRPr="002B55CB" w:rsidRDefault="00EE203D" w:rsidP="00EE203D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Wykonawca oświadcza, że posiada wiedzę i doświadczenie, potencjał ekonomiczny, techniczny i fachowy w zakresie niezbędnym do wykonania przedmiotu Umowy.</w:t>
      </w:r>
    </w:p>
    <w:p w:rsidR="00EE203D" w:rsidRDefault="00EE203D" w:rsidP="00EE203D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Wykonawca przy realizacji swoich zadań zobowiązuje się do dołożenia szczególnej staranności, uwzględniając profesjonalny charakter prowadzonej przez siebie działalności. </w:t>
      </w:r>
    </w:p>
    <w:p w:rsidR="00412AE9" w:rsidRPr="002B55CB" w:rsidRDefault="00412AE9" w:rsidP="00C72378">
      <w:pPr>
        <w:pStyle w:val="Akapitzlist1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EE203D" w:rsidRPr="002B55CB" w:rsidRDefault="00EE203D" w:rsidP="00412AE9">
      <w:pPr>
        <w:ind w:left="3540" w:firstLine="708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</w:t>
      </w:r>
      <w:r w:rsidRPr="002B55CB">
        <w:rPr>
          <w:b/>
          <w:sz w:val="22"/>
          <w:szCs w:val="22"/>
        </w:rPr>
        <w:t xml:space="preserve">§ 2 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Obowiązki Wykonawcy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213261" w:rsidP="00EE2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E203D" w:rsidRPr="002B55CB">
        <w:rPr>
          <w:sz w:val="22"/>
          <w:szCs w:val="22"/>
        </w:rPr>
        <w:t>W ramach przedmiotu Umowy Wykonawca zobowiązuje się do:</w:t>
      </w:r>
    </w:p>
    <w:p w:rsidR="00EE203D" w:rsidRPr="002B55CB" w:rsidRDefault="00EE203D" w:rsidP="00EE203D">
      <w:pPr>
        <w:jc w:val="both"/>
        <w:rPr>
          <w:sz w:val="22"/>
          <w:szCs w:val="22"/>
        </w:rPr>
      </w:pPr>
    </w:p>
    <w:p w:rsidR="00EE203D" w:rsidRPr="002B55CB" w:rsidRDefault="00EE203D" w:rsidP="00DF275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Opracowania i przekazania w formie elektronicznej  i wersji papierowej </w:t>
      </w:r>
      <w:r w:rsidRPr="002B55CB">
        <w:rPr>
          <w:rFonts w:ascii="Times New Roman" w:hAnsi="Times New Roman"/>
          <w:b/>
        </w:rPr>
        <w:t xml:space="preserve">projektu  Lokalny </w:t>
      </w:r>
      <w:r>
        <w:rPr>
          <w:rFonts w:ascii="Times New Roman" w:hAnsi="Times New Roman"/>
          <w:b/>
        </w:rPr>
        <w:t>P</w:t>
      </w:r>
      <w:r w:rsidRPr="002B55CB">
        <w:rPr>
          <w:rFonts w:ascii="Times New Roman" w:hAnsi="Times New Roman"/>
          <w:b/>
        </w:rPr>
        <w:t xml:space="preserve">rogram Rewitalizacji miejscowości  Mirzec na l.2015--2020 </w:t>
      </w:r>
      <w:r w:rsidRPr="002B55CB">
        <w:rPr>
          <w:rFonts w:ascii="Times New Roman" w:hAnsi="Times New Roman"/>
        </w:rPr>
        <w:t>( format A-4 w doc. zbindowany i na płycie CD – odpowiednio po 3 egzemplarze) celem jego akceptacji przez zamawiającego oraz dla potrzeb wnioskowania do Regionalnego Dyrektora Ochrony Środowiska oraz Państwowego Wojewódzkiego Inspektora Sanitarnego o odstąpienie od strategicznej oceny oddziaływania na środowisko lub ewentualnego ustalenia jej zakresu</w:t>
      </w:r>
      <w:r w:rsidR="0020141B">
        <w:rPr>
          <w:rFonts w:ascii="Times New Roman" w:hAnsi="Times New Roman"/>
        </w:rPr>
        <w:t>,</w:t>
      </w:r>
      <w:r w:rsidRPr="002B55CB">
        <w:rPr>
          <w:rFonts w:ascii="Times New Roman" w:hAnsi="Times New Roman"/>
        </w:rPr>
        <w:t xml:space="preserve"> </w:t>
      </w:r>
    </w:p>
    <w:p w:rsidR="00EE203D" w:rsidRPr="002B55CB" w:rsidRDefault="00EE203D" w:rsidP="00EE203D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Opracowania </w:t>
      </w:r>
      <w:r w:rsidRPr="002B55CB">
        <w:rPr>
          <w:rFonts w:ascii="Times New Roman" w:hAnsi="Times New Roman"/>
          <w:b/>
        </w:rPr>
        <w:t>kompleksowego</w:t>
      </w:r>
      <w:r w:rsidRPr="002B55CB">
        <w:rPr>
          <w:rFonts w:ascii="Times New Roman" w:hAnsi="Times New Roman"/>
        </w:rPr>
        <w:t xml:space="preserve">  Lokalnego Programu Rewitalizacji miejscowości </w:t>
      </w:r>
      <w:r w:rsidRPr="002B55CB">
        <w:rPr>
          <w:rFonts w:ascii="Times New Roman" w:hAnsi="Times New Roman"/>
          <w:b/>
        </w:rPr>
        <w:t xml:space="preserve"> Mirzec na l. 2015 – 2020</w:t>
      </w:r>
      <w:r w:rsidRPr="002B55CB">
        <w:rPr>
          <w:rFonts w:ascii="Times New Roman" w:hAnsi="Times New Roman"/>
        </w:rPr>
        <w:t xml:space="preserve"> w formie papierowej - 3 egzemplarze,  format A4 zbindowane,  wydruk kolorowy i 3 egzemplarz na płycie CD-ROM (format PDF i doc.)</w:t>
      </w:r>
      <w:r w:rsidR="0020141B">
        <w:rPr>
          <w:rFonts w:ascii="Times New Roman" w:hAnsi="Times New Roman"/>
        </w:rPr>
        <w:t>,</w:t>
      </w:r>
    </w:p>
    <w:p w:rsidR="00EE203D" w:rsidRPr="002B55CB" w:rsidRDefault="00EE203D" w:rsidP="00EE203D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Przeprowadzenia na terenie gminy Mirzec </w:t>
      </w:r>
      <w:r w:rsidRPr="002B55CB">
        <w:rPr>
          <w:rFonts w:ascii="Times New Roman" w:hAnsi="Times New Roman"/>
          <w:b/>
        </w:rPr>
        <w:t>5 spotkań</w:t>
      </w:r>
      <w:r w:rsidRPr="002B55CB">
        <w:rPr>
          <w:rFonts w:ascii="Times New Roman" w:hAnsi="Times New Roman"/>
        </w:rPr>
        <w:t xml:space="preserve"> z prezentacjami multimedialnymi opisującymi  najważniejsze założenia i treści sporządzonych projektów dokumentów planistycznych, w terminach ustalonych przez strony umowy:</w:t>
      </w:r>
    </w:p>
    <w:p w:rsidR="00EE203D" w:rsidRPr="002B55CB" w:rsidRDefault="00EE203D" w:rsidP="00EE203D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Spotkania warsztatowe – </w:t>
      </w:r>
      <w:r w:rsidRPr="002B55CB">
        <w:rPr>
          <w:rFonts w:ascii="Times New Roman" w:hAnsi="Times New Roman"/>
          <w:b/>
        </w:rPr>
        <w:t>dwa spotkania</w:t>
      </w:r>
      <w:r w:rsidR="0020141B">
        <w:rPr>
          <w:rFonts w:ascii="Times New Roman" w:hAnsi="Times New Roman"/>
        </w:rPr>
        <w:t>,</w:t>
      </w:r>
    </w:p>
    <w:p w:rsidR="00EE203D" w:rsidRPr="002B55CB" w:rsidRDefault="00EE203D" w:rsidP="00EE203D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Spotkanie pod</w:t>
      </w:r>
      <w:r w:rsidR="0050252F">
        <w:rPr>
          <w:rFonts w:ascii="Times New Roman" w:hAnsi="Times New Roman"/>
        </w:rPr>
        <w:t>sumowujące w celu wypracowania i  przedstawienia</w:t>
      </w:r>
      <w:r w:rsidRPr="002B55CB">
        <w:rPr>
          <w:rFonts w:ascii="Times New Roman" w:hAnsi="Times New Roman"/>
        </w:rPr>
        <w:t xml:space="preserve"> wstępnej wersji </w:t>
      </w:r>
      <w:r w:rsidR="0050252F">
        <w:rPr>
          <w:rFonts w:ascii="Times New Roman" w:hAnsi="Times New Roman"/>
        </w:rPr>
        <w:t xml:space="preserve">LPR miejscowości </w:t>
      </w:r>
      <w:r w:rsidRPr="002B55CB">
        <w:rPr>
          <w:rFonts w:ascii="Times New Roman" w:hAnsi="Times New Roman"/>
        </w:rPr>
        <w:t xml:space="preserve"> Mirzec  na lata 201</w:t>
      </w:r>
      <w:r w:rsidR="0050252F">
        <w:rPr>
          <w:rFonts w:ascii="Times New Roman" w:hAnsi="Times New Roman"/>
        </w:rPr>
        <w:t>5-2020</w:t>
      </w:r>
      <w:r w:rsidRPr="002B55CB">
        <w:rPr>
          <w:rFonts w:ascii="Times New Roman" w:hAnsi="Times New Roman"/>
        </w:rPr>
        <w:t>,  przy udziale członków zespołu</w:t>
      </w:r>
      <w:r w:rsidR="0050252F">
        <w:rPr>
          <w:rFonts w:ascii="Times New Roman" w:hAnsi="Times New Roman"/>
        </w:rPr>
        <w:t xml:space="preserve"> zadaniowego </w:t>
      </w:r>
      <w:r w:rsidRPr="002B55CB">
        <w:rPr>
          <w:rFonts w:ascii="Times New Roman" w:hAnsi="Times New Roman"/>
        </w:rPr>
        <w:t xml:space="preserve"> </w:t>
      </w:r>
      <w:r w:rsidR="0050252F" w:rsidRPr="002B55CB">
        <w:rPr>
          <w:rFonts w:ascii="Times New Roman" w:hAnsi="Times New Roman"/>
        </w:rPr>
        <w:t>ds.</w:t>
      </w:r>
      <w:r w:rsidR="0050252F">
        <w:rPr>
          <w:rFonts w:ascii="Times New Roman" w:hAnsi="Times New Roman"/>
        </w:rPr>
        <w:t xml:space="preserve"> rewitalizacji </w:t>
      </w:r>
      <w:r w:rsidRPr="002B55CB">
        <w:rPr>
          <w:rFonts w:ascii="Times New Roman" w:hAnsi="Times New Roman"/>
        </w:rPr>
        <w:t xml:space="preserve">– </w:t>
      </w:r>
      <w:r w:rsidRPr="002B55CB">
        <w:rPr>
          <w:rFonts w:ascii="Times New Roman" w:hAnsi="Times New Roman"/>
          <w:b/>
        </w:rPr>
        <w:t>jedno spotkanie</w:t>
      </w:r>
      <w:r w:rsidR="0020141B">
        <w:rPr>
          <w:rFonts w:ascii="Times New Roman" w:hAnsi="Times New Roman"/>
          <w:b/>
        </w:rPr>
        <w:t>,</w:t>
      </w:r>
    </w:p>
    <w:p w:rsidR="00EE203D" w:rsidRPr="002B55CB" w:rsidRDefault="00EE203D" w:rsidP="00EE203D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Konsultacje społeczne z mieszkańcami – </w:t>
      </w:r>
      <w:r w:rsidRPr="002B55CB">
        <w:rPr>
          <w:rFonts w:ascii="Times New Roman" w:hAnsi="Times New Roman"/>
          <w:b/>
        </w:rPr>
        <w:t>jedno spotkanie</w:t>
      </w:r>
      <w:r w:rsidR="0020141B">
        <w:rPr>
          <w:rFonts w:ascii="Times New Roman" w:hAnsi="Times New Roman"/>
          <w:b/>
        </w:rPr>
        <w:t>,</w:t>
      </w:r>
      <w:r w:rsidRPr="002B55CB">
        <w:rPr>
          <w:rFonts w:ascii="Times New Roman" w:hAnsi="Times New Roman"/>
        </w:rPr>
        <w:t xml:space="preserve"> </w:t>
      </w:r>
    </w:p>
    <w:p w:rsidR="00EE203D" w:rsidRPr="002B55CB" w:rsidRDefault="00EE203D" w:rsidP="00EE203D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B55CB">
        <w:rPr>
          <w:rFonts w:ascii="Times New Roman" w:hAnsi="Times New Roman"/>
        </w:rPr>
        <w:t xml:space="preserve">Spotkanie na wspólnym posiedzeniu stałych Komisji Rady Gminy w Mircu dotyczące przedstawienia projektu dokumentu LPR  – </w:t>
      </w:r>
      <w:r w:rsidRPr="002B55CB">
        <w:rPr>
          <w:rFonts w:ascii="Times New Roman" w:hAnsi="Times New Roman"/>
          <w:b/>
        </w:rPr>
        <w:t xml:space="preserve">jedno spotkanie. </w:t>
      </w:r>
    </w:p>
    <w:p w:rsidR="00EE203D" w:rsidRPr="002B55CB" w:rsidRDefault="00EE203D" w:rsidP="00DF275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lastRenderedPageBreak/>
        <w:t>Opracowania bezpłatnej aktua</w:t>
      </w:r>
      <w:r w:rsidR="0050252F">
        <w:rPr>
          <w:rFonts w:ascii="Times New Roman" w:hAnsi="Times New Roman"/>
        </w:rPr>
        <w:t>lizacji dokumentu przez okres 24</w:t>
      </w:r>
      <w:r w:rsidRPr="002B55CB">
        <w:rPr>
          <w:rFonts w:ascii="Times New Roman" w:hAnsi="Times New Roman"/>
        </w:rPr>
        <w:t xml:space="preserve"> miesięcy, począwszy od daty  przyjęcia Lokalnego Programu Rewitalizacji  miejscowości Mirzec  na. L.2015-2020 uchwałą Rady Gminy w Mircu</w:t>
      </w:r>
      <w:r w:rsidR="0020141B">
        <w:rPr>
          <w:rFonts w:ascii="Times New Roman" w:hAnsi="Times New Roman"/>
        </w:rPr>
        <w:t>,</w:t>
      </w:r>
      <w:r w:rsidRPr="002B55CB">
        <w:rPr>
          <w:rFonts w:ascii="Times New Roman" w:hAnsi="Times New Roman"/>
        </w:rPr>
        <w:t xml:space="preserve">  </w:t>
      </w:r>
    </w:p>
    <w:p w:rsidR="00EE203D" w:rsidRPr="002B55CB" w:rsidRDefault="00EE203D" w:rsidP="00DF275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Współpracy z Zamawiającym n</w:t>
      </w:r>
      <w:r w:rsidR="0020141B">
        <w:rPr>
          <w:rFonts w:ascii="Times New Roman" w:hAnsi="Times New Roman"/>
        </w:rPr>
        <w:t>a każdym etapie wykonania umowy,</w:t>
      </w:r>
    </w:p>
    <w:p w:rsidR="00EE203D" w:rsidRPr="002B55CB" w:rsidRDefault="00EE203D" w:rsidP="00DF275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Niezwłoczne, pisemne informowanie Zamawiającego o wszystkich trudnościach</w:t>
      </w:r>
      <w:r w:rsidR="0020141B">
        <w:rPr>
          <w:rFonts w:ascii="Times New Roman" w:hAnsi="Times New Roman"/>
        </w:rPr>
        <w:t xml:space="preserve">  związanych z realizacją umowy,</w:t>
      </w:r>
    </w:p>
    <w:p w:rsidR="00EE203D" w:rsidRDefault="00EE203D" w:rsidP="00DF275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Zapewnienie Zamawiającemu prawa do kontroli realizacji przedmiotu umowy n</w:t>
      </w:r>
      <w:r w:rsidR="0020141B">
        <w:rPr>
          <w:rFonts w:ascii="Times New Roman" w:hAnsi="Times New Roman"/>
        </w:rPr>
        <w:t>a każdym etapie jego realizacji,</w:t>
      </w:r>
    </w:p>
    <w:p w:rsidR="00EE203D" w:rsidRPr="002B55CB" w:rsidRDefault="00EE203D" w:rsidP="00DF275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Opracowania dokumentu zgodnie z krajowymi i regionalnymi wytycznymi w sprawie sporządzania lokalnych programów rewitalizacji, w tym w szczególności z działaniem 6.5 „rewitalizacja o</w:t>
      </w:r>
      <w:r w:rsidR="0050252F">
        <w:rPr>
          <w:rFonts w:ascii="Times New Roman" w:hAnsi="Times New Roman"/>
        </w:rPr>
        <w:t>bszarów miejskich i wiejskich”</w:t>
      </w:r>
      <w:r>
        <w:rPr>
          <w:rFonts w:ascii="Times New Roman" w:hAnsi="Times New Roman"/>
        </w:rPr>
        <w:t xml:space="preserve"> z osi priorytetowej 6 ,,Rozwój miast” i osi priorytetowej 7 ,,Sprawne usługi publiczne</w:t>
      </w:r>
      <w:r w:rsidR="0020141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-</w:t>
      </w:r>
      <w:r w:rsidRPr="001906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ramach RPOW</w:t>
      </w:r>
      <w:r w:rsidR="00DF2757"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 na lata 2014-2020.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     </w:t>
      </w:r>
      <w:r w:rsidRPr="002B55CB">
        <w:rPr>
          <w:b/>
          <w:sz w:val="22"/>
          <w:szCs w:val="22"/>
        </w:rPr>
        <w:t>§ 3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Obowiązki Zamawiającego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Zamawiający zobowiązuje się do:</w:t>
      </w:r>
    </w:p>
    <w:p w:rsidR="00EE203D" w:rsidRPr="002B55CB" w:rsidRDefault="00EE203D" w:rsidP="00EE203D">
      <w:pPr>
        <w:jc w:val="both"/>
        <w:rPr>
          <w:sz w:val="22"/>
          <w:szCs w:val="22"/>
        </w:rPr>
      </w:pPr>
    </w:p>
    <w:p w:rsidR="00EE203D" w:rsidRPr="002B55CB" w:rsidRDefault="00EE203D" w:rsidP="00EE203D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Współdziałania z Wykonawcą w zakresie niezbędnym do prawidłowej realizacji umowy</w:t>
      </w:r>
    </w:p>
    <w:p w:rsidR="00EE203D" w:rsidRPr="002B55CB" w:rsidRDefault="00EE203D" w:rsidP="00EE203D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Dostarczenia będących w jego posiadaniu materiałów i informacji niezbędnych do realizacji przedmiotu Umowy w terminie maksymalnie do 14 dni od dnia doręczenia pisma Wykonawcy z prośbą o ich udostępnienie</w:t>
      </w:r>
      <w:r w:rsidR="00DF2757">
        <w:rPr>
          <w:rFonts w:ascii="Times New Roman" w:hAnsi="Times New Roman"/>
        </w:rPr>
        <w:t xml:space="preserve"> w formie pisemnej</w:t>
      </w:r>
      <w:r w:rsidRPr="002B55CB">
        <w:rPr>
          <w:rFonts w:ascii="Times New Roman" w:hAnsi="Times New Roman"/>
        </w:rPr>
        <w:t xml:space="preserve">.   </w:t>
      </w:r>
    </w:p>
    <w:p w:rsidR="00EE203D" w:rsidRPr="002B55CB" w:rsidRDefault="00EE203D" w:rsidP="00EE203D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Wyznaczenia do współpracy z Wykonawcą osób niezbędnych do prawidłowej realizacji przedmiotu Umowy.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</w:t>
      </w:r>
    </w:p>
    <w:p w:rsidR="00EE203D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    </w:t>
      </w:r>
      <w:r w:rsidRPr="002B55CB">
        <w:rPr>
          <w:b/>
          <w:sz w:val="22"/>
          <w:szCs w:val="22"/>
        </w:rPr>
        <w:t>§ 4</w:t>
      </w:r>
    </w:p>
    <w:p w:rsidR="00596578" w:rsidRPr="002B55CB" w:rsidRDefault="00596578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Termin realizacji Umowy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Wykonawca zobowiązuje się do przedstawienia zamawiającemu projektu dokumentu LPR  o którym mowa w § 2 </w:t>
      </w:r>
      <w:r w:rsidR="00412AE9">
        <w:rPr>
          <w:rFonts w:ascii="Times New Roman" w:hAnsi="Times New Roman"/>
        </w:rPr>
        <w:t>pkt.</w:t>
      </w:r>
      <w:r w:rsidR="0050252F">
        <w:rPr>
          <w:rFonts w:ascii="Times New Roman" w:hAnsi="Times New Roman"/>
        </w:rPr>
        <w:t xml:space="preserve"> 1 niniejszej umowy do dnia 15 </w:t>
      </w:r>
      <w:r w:rsidRPr="002B55CB">
        <w:rPr>
          <w:rFonts w:ascii="Times New Roman" w:hAnsi="Times New Roman"/>
        </w:rPr>
        <w:t xml:space="preserve"> grudnia   2015 roku </w:t>
      </w:r>
    </w:p>
    <w:p w:rsidR="00EE203D" w:rsidRPr="002B55CB" w:rsidRDefault="00EE203D" w:rsidP="00EE203D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Wykonawca zobowiązuje się zrealizować przedmiot umowy zgodnie z harmonogramem stanowiącym załącznik nr 1 do umowy i zakończyć </w:t>
      </w:r>
      <w:r w:rsidR="0050252F">
        <w:rPr>
          <w:rFonts w:ascii="Times New Roman" w:hAnsi="Times New Roman"/>
        </w:rPr>
        <w:t xml:space="preserve"> wszystkie</w:t>
      </w:r>
      <w:r w:rsidR="0050252F" w:rsidRPr="002B55CB">
        <w:rPr>
          <w:rFonts w:ascii="Times New Roman" w:hAnsi="Times New Roman"/>
        </w:rPr>
        <w:t xml:space="preserve"> prace</w:t>
      </w:r>
      <w:r w:rsidRPr="002B55CB">
        <w:rPr>
          <w:rFonts w:ascii="Times New Roman" w:hAnsi="Times New Roman"/>
        </w:rPr>
        <w:t xml:space="preserve"> najpóźniej w terminie </w:t>
      </w:r>
      <w:r w:rsidR="0050252F">
        <w:rPr>
          <w:rFonts w:ascii="Times New Roman" w:hAnsi="Times New Roman"/>
          <w:b/>
        </w:rPr>
        <w:t>do dnia 30 grudnia</w:t>
      </w:r>
      <w:r w:rsidRPr="002B55CB">
        <w:rPr>
          <w:rFonts w:ascii="Times New Roman" w:hAnsi="Times New Roman"/>
          <w:b/>
        </w:rPr>
        <w:t xml:space="preserve"> 2015r.</w:t>
      </w:r>
      <w:r w:rsidRPr="002B55CB">
        <w:rPr>
          <w:rFonts w:ascii="Times New Roman" w:hAnsi="Times New Roman"/>
        </w:rPr>
        <w:t xml:space="preserve"> </w:t>
      </w:r>
    </w:p>
    <w:p w:rsidR="00EE203D" w:rsidRPr="002B55CB" w:rsidRDefault="00EE203D" w:rsidP="00EE203D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Zmiana terminu realizacji Umowy może być dokonana jedynie formie aneksu do niniejszej umowy.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     </w:t>
      </w:r>
      <w:r w:rsidRPr="002B55CB">
        <w:rPr>
          <w:b/>
          <w:sz w:val="22"/>
          <w:szCs w:val="22"/>
        </w:rPr>
        <w:t>§ 5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Wynagrodzenie</w:t>
      </w:r>
    </w:p>
    <w:p w:rsidR="00EE203D" w:rsidRPr="002B55CB" w:rsidRDefault="00EE203D" w:rsidP="00EE203D">
      <w:pPr>
        <w:pStyle w:val="Akapitzlist1"/>
        <w:spacing w:after="0" w:line="240" w:lineRule="auto"/>
        <w:jc w:val="both"/>
        <w:rPr>
          <w:rFonts w:ascii="Times New Roman" w:hAnsi="Times New Roman"/>
        </w:rPr>
      </w:pPr>
    </w:p>
    <w:p w:rsidR="00EE203D" w:rsidRPr="002B55CB" w:rsidRDefault="00EE203D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Wynagrodzenie za wykonanie przedmiotu Umowy strony ustalają na kwotę  ………….</w:t>
      </w:r>
      <w:r w:rsidRPr="002B55CB">
        <w:rPr>
          <w:rFonts w:ascii="Times New Roman" w:hAnsi="Times New Roman"/>
          <w:b/>
        </w:rPr>
        <w:t xml:space="preserve">  </w:t>
      </w:r>
      <w:r w:rsidRPr="007B2675">
        <w:rPr>
          <w:rFonts w:ascii="Times New Roman" w:hAnsi="Times New Roman"/>
        </w:rPr>
        <w:t>zł</w:t>
      </w:r>
      <w:r w:rsidRPr="002B55CB">
        <w:rPr>
          <w:rFonts w:ascii="Times New Roman" w:hAnsi="Times New Roman"/>
        </w:rPr>
        <w:t xml:space="preserve"> brutto (słownie złotych: …………….. )  w tym podatek VAT w wysokości: ………………….  (słownie złotych: ………………………………… ) .</w:t>
      </w:r>
    </w:p>
    <w:p w:rsidR="00EE203D" w:rsidRPr="002B55CB" w:rsidRDefault="00EE203D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Wynagrodzenie</w:t>
      </w:r>
      <w:r w:rsidR="003D3217">
        <w:rPr>
          <w:rFonts w:ascii="Times New Roman" w:hAnsi="Times New Roman"/>
        </w:rPr>
        <w:t xml:space="preserve"> o</w:t>
      </w:r>
      <w:r w:rsidRPr="002B55CB">
        <w:rPr>
          <w:rFonts w:ascii="Times New Roman" w:hAnsi="Times New Roman"/>
        </w:rPr>
        <w:t xml:space="preserve"> którym mowa w ust. 1 zaspakaja wszelkie roszczenia Wykonawcy z tytułu wykonania przedmiotu umowy. </w:t>
      </w:r>
    </w:p>
    <w:p w:rsidR="00EE203D" w:rsidRPr="002B55CB" w:rsidRDefault="00EE203D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Wraz z zapłatą przez Zamawiającego wynagrodzenia z tytułu wykonania umowy Wykonawca przenosi na Zamawiającego autorskie prawa majątkowe do wszystkich stanowiących przedmiot prawa autorskiego wyników prac powstałych w związku z wykonaniem przedmiotu umowy, w obszarach eksploatacji szczegółowo określonych w § 8, bez prawa domagania się dodatkowego wynagrodzenia z tego tytułu.</w:t>
      </w:r>
    </w:p>
    <w:p w:rsidR="00EE203D" w:rsidRPr="002B55CB" w:rsidRDefault="00EE203D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Wynagrodzenie, o jakim mowa w ust. 1 płatne będzie jednorazowo na podstawie faktury VAT, wystawionej przez Wykonawcę dla Gminy Mirzec z siedzibą Mirzec Stary 9, 27-220 Mirzec, NIP 664 15 17 390 przelewem na konto wskazane w fakturze VAT.</w:t>
      </w:r>
    </w:p>
    <w:p w:rsidR="00EE203D" w:rsidRPr="002B55CB" w:rsidRDefault="00EE203D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Podstawę wystawienia faktury VAT stanowi protokół odbioru końcowego, o  którym mowa w § 6.</w:t>
      </w:r>
    </w:p>
    <w:p w:rsidR="00EE203D" w:rsidRPr="002B55CB" w:rsidRDefault="00EE203D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Zapłata za fakturę VAT nastąpi w terminie 14 dni od daty doręczenia prawidłowo wystawionej  faktury VAT Zamawiającemu wraz z protokołem odbioru końcowego.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lastRenderedPageBreak/>
        <w:t xml:space="preserve">     </w:t>
      </w:r>
      <w:r w:rsidRPr="002B55CB">
        <w:rPr>
          <w:b/>
          <w:sz w:val="22"/>
          <w:szCs w:val="22"/>
        </w:rPr>
        <w:t>§ 6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Odbiór przedmiotu umowy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Odbiór przedmiotu umowy nastąpi na podstawie protokołu odbioru końcowego.</w:t>
      </w:r>
    </w:p>
    <w:p w:rsidR="00EE203D" w:rsidRPr="002B55CB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Wykonawca zobowiązuje się do przedłożenia Zamawiającemu w nieprzekraczalny</w:t>
      </w:r>
      <w:r w:rsidR="0050252F">
        <w:rPr>
          <w:rFonts w:ascii="Times New Roman" w:hAnsi="Times New Roman"/>
        </w:rPr>
        <w:t>m terminie do dnia  15 grudnia</w:t>
      </w:r>
      <w:r w:rsidRPr="002B55CB">
        <w:rPr>
          <w:rFonts w:ascii="Times New Roman" w:hAnsi="Times New Roman"/>
        </w:rPr>
        <w:t xml:space="preserve">  2015 roku  przedmiotu umowy w celu dokonania odbioru.</w:t>
      </w:r>
    </w:p>
    <w:p w:rsidR="00EE203D" w:rsidRPr="002B55CB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Zamawiający zobowiązuje się do weryfikacji przedmiotu umowy w terminie 7 dni roboczych od daty skutecznego doręczenia  i do sporządzenia protokołu odbioru.</w:t>
      </w:r>
    </w:p>
    <w:p w:rsidR="00EE203D" w:rsidRPr="002B55CB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Wykonany przedmiot umowy wykonawca dostarczy Zamawiającemu drogą pocztową (za zwrotnym potwierdzeniem odbioru), kurierem lub osobiście w terminie, o którym mowa w ust. 2.</w:t>
      </w:r>
    </w:p>
    <w:p w:rsidR="00EE203D" w:rsidRPr="002B55CB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W przypadku odmowy dokonania odbioru przedmiotu umowy przez Zamawiającego, w szczególności z powodu stwierdzonych braków i wad przedmiotu umowy nie sporządza się protokołu odbioru końcowego, a Zamawiający przekazuje Wykonawcy podpisane przez siebie oświadczenie ze wskazaniem zastrzeżeń. </w:t>
      </w:r>
    </w:p>
    <w:p w:rsidR="00EE203D" w:rsidRPr="002B55CB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Wykonawca zobowiązany jest do usunięcia stwierdzonych wad przedmiotu umowy w terminie 7dni od daty doręczenia oświadczenia Zamawiającego, o którym mowa w ust.5.</w:t>
      </w:r>
    </w:p>
    <w:p w:rsidR="00EE203D" w:rsidRPr="0050252F" w:rsidRDefault="00EE203D" w:rsidP="00EE203D">
      <w:pPr>
        <w:pStyle w:val="Akapitzlist1"/>
        <w:numPr>
          <w:ilvl w:val="0"/>
          <w:numId w:val="7"/>
        </w:numPr>
        <w:spacing w:after="0" w:line="240" w:lineRule="auto"/>
        <w:jc w:val="both"/>
      </w:pPr>
      <w:r w:rsidRPr="002B55CB">
        <w:rPr>
          <w:rFonts w:ascii="Times New Roman" w:hAnsi="Times New Roman"/>
        </w:rPr>
        <w:t>Stwierdzenie przez Zamawiającego, że wady zostały usunięte będzie stanowiło podstawę do sporządzenia protokołu odbioru końcowego.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     </w:t>
      </w:r>
      <w:r w:rsidRPr="002B55CB">
        <w:rPr>
          <w:b/>
          <w:sz w:val="22"/>
          <w:szCs w:val="22"/>
        </w:rPr>
        <w:t>§ 7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Odstąpienie od umowy i kary umowne</w:t>
      </w:r>
    </w:p>
    <w:p w:rsidR="00EE203D" w:rsidRPr="002B55CB" w:rsidRDefault="00EE203D" w:rsidP="00EE203D">
      <w:pPr>
        <w:rPr>
          <w:b/>
          <w:sz w:val="22"/>
          <w:szCs w:val="22"/>
        </w:rPr>
      </w:pP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Strony postanawiają, że obowiązującą je formą odszkodowania są kary umowne.</w:t>
      </w: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Kary te będą naliczane w następujących przypadkach i wysokościach:</w:t>
      </w:r>
    </w:p>
    <w:p w:rsidR="00EE203D" w:rsidRPr="002B55CB" w:rsidRDefault="00EE203D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1) w przypadku rozwiązania lub odstąpienia od niniejszej umowy z przyczyn leżących po</w:t>
      </w:r>
    </w:p>
    <w:p w:rsidR="00EE203D" w:rsidRPr="002B55CB" w:rsidRDefault="00EE203D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stronie Wykonawcy, Wykonawca zapłaci Zamawiającemu karę umowną w wysokości</w:t>
      </w:r>
    </w:p>
    <w:p w:rsidR="00EE203D" w:rsidRPr="002B55CB" w:rsidRDefault="00EE203D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20 % łącznego wynagrodzenia umownego brutto, o którym mowa w § 5 ust 1  niniejszej</w:t>
      </w:r>
    </w:p>
    <w:p w:rsidR="00EE203D" w:rsidRPr="002B55CB" w:rsidRDefault="00EE203D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Umowy,</w:t>
      </w:r>
    </w:p>
    <w:p w:rsidR="00EE203D" w:rsidRPr="002B55CB" w:rsidRDefault="00EE203D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2) za każdy dzień zwłoki w wykonaniu i przekazaniu dokumentów Wykonawca zapłaci Zamawiającemu karę umowną w wysokości 0,5 % wynagrodzenia umownego brutto, o którym mowa w § 5 ust. 1 niniejszej Umowy,</w:t>
      </w:r>
    </w:p>
    <w:p w:rsidR="00EE203D" w:rsidRPr="002B55CB" w:rsidRDefault="00EE203D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3) za zwłokę w usunięciu wad stwierdzonych przy odbiorze Wykonawca zapłaci</w:t>
      </w:r>
    </w:p>
    <w:p w:rsidR="00EE203D" w:rsidRPr="002B55CB" w:rsidRDefault="00EE203D" w:rsidP="003D321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Zamawiającemu karę umowną w wysokości 0,5 % wynagrodzenia umownego brutto, o którym mowa w § 5 ust. 1 niniejszej Umowy, za każdy dzień zwłoki liczony od</w:t>
      </w:r>
      <w:r w:rsidR="003D3217">
        <w:rPr>
          <w:sz w:val="22"/>
          <w:szCs w:val="22"/>
        </w:rPr>
        <w:t xml:space="preserve"> </w:t>
      </w:r>
      <w:r w:rsidRPr="002B55CB">
        <w:rPr>
          <w:sz w:val="22"/>
          <w:szCs w:val="22"/>
        </w:rPr>
        <w:t>dnia wyznaczonego</w:t>
      </w:r>
      <w:r w:rsidR="003D3217">
        <w:rPr>
          <w:sz w:val="22"/>
          <w:szCs w:val="22"/>
        </w:rPr>
        <w:t xml:space="preserve"> przez Zamawiającego</w:t>
      </w:r>
      <w:r w:rsidRPr="002B55CB">
        <w:rPr>
          <w:sz w:val="22"/>
          <w:szCs w:val="22"/>
        </w:rPr>
        <w:t xml:space="preserve"> na usunięcie tych wad.</w:t>
      </w:r>
    </w:p>
    <w:p w:rsidR="00EE203D" w:rsidRPr="002B55CB" w:rsidRDefault="00EE203D" w:rsidP="00EE203D">
      <w:pPr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 rozwiązania lub odstąpienia od niniejszej umowy z przyczyn leżących po</w:t>
      </w:r>
    </w:p>
    <w:p w:rsidR="00EE203D" w:rsidRPr="002B55CB" w:rsidRDefault="00EE203D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stronie Zamawiającego, Zamawiający zapłaci Wykonawcy karę umowną w wysokości</w:t>
      </w:r>
    </w:p>
    <w:p w:rsidR="00EE203D" w:rsidRPr="002B55CB" w:rsidRDefault="00EE203D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20 % łącznego wynagrodzenia umownego brutto, o którym mowa w § 5 ust 1  niniejszej Umowy</w:t>
      </w:r>
    </w:p>
    <w:p w:rsidR="00EE203D" w:rsidRPr="002B55CB" w:rsidRDefault="00EE203D" w:rsidP="00EE203D">
      <w:pPr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 rozwiązania lub odstąpienia od przedmiotowej umowy przez Zamawiającego z przyczyn leżących po stronie Zamawiającego, Wykonawcy przysługuje wynagrodzenie za prace już wykonane, zgodnie z zaawansowaniem prac. Wynagrodzenie zostanie określone i wypłacone na podstawie protokołu spisanego przez strony.</w:t>
      </w: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Oprócz wypadków określonych w Ustawie Prawo zamówień publicznych  Zamawiający może odstąpić od umowy, niezależnie od prawa do naliczenia kary umownej w przypadku, gdy:</w:t>
      </w:r>
    </w:p>
    <w:p w:rsidR="00EE203D" w:rsidRPr="002B55CB" w:rsidRDefault="00EE203D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1) zwłoka w wykonaniu któregokolwiek z zadań szczegółowo opisanych w harmonogramie stanowiącym załącznik Nr 1 do umowy  trwa dłużej niż14 dni,</w:t>
      </w:r>
    </w:p>
    <w:p w:rsidR="00EE203D" w:rsidRPr="002B55CB" w:rsidRDefault="00EE203D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2) jeżeli zwłoka w usunięciu stwierdzonych wad trwa dłużej niż 7 dni licząc od dnia wyznaczonego na usunięcie tych wad,</w:t>
      </w:r>
    </w:p>
    <w:p w:rsidR="00EE203D" w:rsidRPr="002B55CB" w:rsidRDefault="00EE203D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3) Wykonawca dopuszcza się rażących zaniedbań w sposobie wykonania przedmiotu umowy.</w:t>
      </w: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Zamawiający zastrzega sobie prawo do odszkodowania uzupełniającego, przewyższającego wysokość kar umownych do wysokości rzeczywiście poniesionej szkody.</w:t>
      </w: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 szkody wyrządzone Zamawiającemu przez Wykonawcę z innych tytułów, Wykonawca</w:t>
      </w:r>
    </w:p>
    <w:p w:rsidR="00EE203D" w:rsidRPr="002B55CB" w:rsidRDefault="00EE203D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odpowiada wg zasad określonych w Kodeksie Cywilnym.</w:t>
      </w: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Wykonawca przez podpisanie niniejszej umowy wyraża zgodę na potrącenie kwoty naliczonych kar umownych z przysługującego mu wynagrodzenia.</w:t>
      </w:r>
    </w:p>
    <w:p w:rsidR="00EE203D" w:rsidRPr="002B55CB" w:rsidRDefault="00EE203D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Odstąpienie od umowy przez Zamawiającego nie zwalnia Wykonawcy od zapłaty kary</w:t>
      </w:r>
    </w:p>
    <w:p w:rsidR="00EE203D" w:rsidRPr="002B55CB" w:rsidRDefault="00EE203D" w:rsidP="00EE203D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umownej, o jakiej mowa w ust. 2 i odszkodowania </w:t>
      </w:r>
      <w:r w:rsidR="003D3217">
        <w:rPr>
          <w:rFonts w:ascii="Times New Roman" w:hAnsi="Times New Roman"/>
        </w:rPr>
        <w:t>uzupełniającego o którym mowa w ust 4</w:t>
      </w:r>
      <w:r w:rsidRPr="002B55CB">
        <w:rPr>
          <w:rFonts w:ascii="Times New Roman" w:hAnsi="Times New Roman"/>
        </w:rPr>
        <w:t>.</w:t>
      </w:r>
    </w:p>
    <w:p w:rsidR="00EE203D" w:rsidRPr="002B55CB" w:rsidRDefault="00EE203D" w:rsidP="00EE203D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§ 8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Prawa na dobrach materialnych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 chwilą dokonania zapłaty wynagrodzenia przez Zamawiającego Wykonawca przenosi na Zamawiającego a Zamawiający nabywa całość majątkowych praw autorskich do przedmiotu umowy na wszelkich znanych w chwili zawarcia niniejszej Umowy polach eksploatacji wskazanych w przepisie art. 50 ustawy o prawie autorskim i prawach pokrewnych z 4 lutego 1994 roku (tekst jednolity Dz. U. z 2006 r., Nr 90, poz. 631 ze zmianami), obejmujących w szczególności: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1) nieograniczone, wielokrotne korzystanie z opracowań będących przedmiotem umowy,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2) utrwalanie na wszelkiego rodzaju nośnikach informacji,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3) zwielokrotnianie wszelkimi znanymi technikami cyfrowymi, elektronicznymi,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4) wprowadzanie do pamięci komputera,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5) nadawanie za pomocą sieci przewodowej i bezprzewodowej, w tym sieci Internet (Intranet) lub podobnej,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6) publiczne odtwarzanie, wystawianie i wyświetlanie,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7) wykorzystywanie w celach promocji i informacji we wszelkiego rodzaju mediach,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8) trwałe lub czasowe zwielokrotnianie opracowań w całości lub w części jakimikolwiek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środkami i w jakiejkolwiek formie; w zakresie w którym dla wprowadzania, wyświetlania,</w:t>
      </w:r>
    </w:p>
    <w:p w:rsidR="00EE203D" w:rsidRPr="002B55CB" w:rsidRDefault="00EE203D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stosowania, przekazywania i przechowywania opracowań niezbędne jest zwielokrotnianie.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 chwilą zapłaty wynagrodzenia Wykonawca przenosi na Zamawiającego także wszelkie prawa do wykorzystanych w przedmiocie umowy wytworów niematerialnych nie stanowiących utworów w rozumieniu ustawy o prawie autorskim i prawach pokrewnych, a chronionych innymi przepisami, w szczególności kodeksu cywilnego i ustawy o zwalczaniu nieuczciwej konkurencji.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 chwilą zapłaty wynagrodzenia Wykonawca przenosi na Zamawiającego prawo zezwalania na wykonywanie autorskich praw zależnych w stosunku do wszelkich opracowań przedmiotu umowy na wszystkich polach eksploatacji wskazanych w ust. 1 niniejszego paragrafu, a także przenosi własność egzemplarzy, na których przedmiot umowy utrwalono.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Wykonawca upoważnia Zamawiającego do wykonywania autorskich praw osobistych względem przedmiotu umowy, jak i do wprowadzania w nich wszelkiego rodzaju zmian, uzupełnień i jego dostosowywania oraz jego rozpowszechniania anonimowo bez podania imienia i nazwiska(firmy) Wykonawcy oraz upoważnia Zamawiającego do decydowania o pierwszym udostępnieniu przedmiotu umowy publiczności i sprawowania nadzoru nad sposobem korzystania z niego. Wykonawca zobowiązuje się ponadto do niewykonywania swych autorskich praw osobistych do przedmiotu umowy w sposób naruszający interesy Zamawiającego.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Zamawiający posiada pełną swobodę w zakresie przenoszenia autorskich praw majątkowych w zakresie nabytym na podstawie niniejszej Umowy na inne podmioty.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przypadku, gdy w związku z wykonaniem niniejszej Umowy lub korzystaniem z przedmiotu umowy lub innych wytworów niematerialnych objętych niniejszą umową przeciwko którejkolwiek ze Stron wszczęte zostanie postępowanie sądowe lub osoba trzecia wystąpi z jakimikolwiek roszczeniami, Strona ta zobowiązana jest zawiadomić o tym fakcie drugą Stronę w terminie 7 dni od daty powzięcia o nim wiedzy. W przypadku braku konfliktu interesów, Strony zobowiązane są do podjęcia współpracy celem obrony praw i interesów tej z nich, przeciwko której zgłoszone zostało roszczenie lub wszczęto postępowanie, przy czym druga Strona zobowiązana jest w miarę istniejących możliwości przystąpić do toczącego się postępowania sądowego.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 zgłoszenia jakichkolwiek roszczeń przez osoby trzecie w związku z korzystaniem przez Zamawiającego z praw nabytych lub upoważnień uzyskanych na podstawie niniejszej Umowy, Wykonawca zobowiązany jest zwolnić Zamawiającego od wszelkiej odpowiedzialności z tego tytułu i zaspokoić wszelkie uzasadnione roszczenia osób trzecich, pokryć wszelkie koszty, wydatki i szkody z tym związane, w tym koszty zastępstwa procesowego i koszty sądowe.</w:t>
      </w:r>
    </w:p>
    <w:p w:rsidR="00EE203D" w:rsidRPr="002B55CB" w:rsidRDefault="00EE203D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Zamawiającemu przysługuje wyłączne prawo dochodzenia roszczeń z tytułu naruszenia autorskich praw majątkowych i osobistych do przedmiotu umowy.</w:t>
      </w:r>
    </w:p>
    <w:p w:rsidR="00EE203D" w:rsidRDefault="00EE203D" w:rsidP="00EE203D">
      <w:pPr>
        <w:jc w:val="both"/>
        <w:rPr>
          <w:sz w:val="22"/>
          <w:szCs w:val="22"/>
        </w:rPr>
      </w:pPr>
    </w:p>
    <w:p w:rsidR="0050252F" w:rsidRPr="002B55CB" w:rsidRDefault="0050252F" w:rsidP="00EE203D">
      <w:pPr>
        <w:jc w:val="both"/>
        <w:rPr>
          <w:sz w:val="22"/>
          <w:szCs w:val="22"/>
        </w:rPr>
      </w:pPr>
    </w:p>
    <w:p w:rsidR="00596578" w:rsidRDefault="00596578" w:rsidP="00EE203D">
      <w:pPr>
        <w:jc w:val="center"/>
        <w:rPr>
          <w:sz w:val="22"/>
          <w:szCs w:val="22"/>
        </w:rPr>
      </w:pPr>
    </w:p>
    <w:p w:rsidR="00DD68DA" w:rsidRDefault="00DD68DA" w:rsidP="00EE203D">
      <w:pPr>
        <w:jc w:val="center"/>
        <w:rPr>
          <w:sz w:val="22"/>
          <w:szCs w:val="22"/>
        </w:rPr>
      </w:pPr>
    </w:p>
    <w:p w:rsidR="00EE203D" w:rsidRPr="002B55CB" w:rsidRDefault="00EE203D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</w:t>
      </w:r>
    </w:p>
    <w:p w:rsidR="00EE203D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lastRenderedPageBreak/>
        <w:t xml:space="preserve">     </w:t>
      </w:r>
      <w:r w:rsidRPr="002B55CB">
        <w:rPr>
          <w:b/>
          <w:sz w:val="22"/>
          <w:szCs w:val="22"/>
        </w:rPr>
        <w:t>§ 9</w:t>
      </w:r>
    </w:p>
    <w:p w:rsidR="00612F8C" w:rsidRPr="002B55CB" w:rsidRDefault="00612F8C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Osoby do kontaktów</w:t>
      </w: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Do kontaktów niezbędnych w zakresie realizacji przedmiotu Umowy wyznaczone zostały następujące osoby:</w:t>
      </w:r>
    </w:p>
    <w:p w:rsidR="00EE203D" w:rsidRPr="002B55CB" w:rsidRDefault="00EE203D" w:rsidP="00EE203D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ze strony Zamawiającego: </w:t>
      </w:r>
    </w:p>
    <w:p w:rsidR="00EE203D" w:rsidRPr="002B55CB" w:rsidRDefault="00EE203D" w:rsidP="00EE203D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>- Paweł Lewkowicz e-mail:  promocja.mirzec@vp.pl  tel.  41 27 67 194</w:t>
      </w:r>
    </w:p>
    <w:p w:rsidR="00EE203D" w:rsidRPr="002B55CB" w:rsidRDefault="00EE203D" w:rsidP="00EE203D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</w:rPr>
        <w:t xml:space="preserve">ze strony Wykonawcy: </w:t>
      </w:r>
    </w:p>
    <w:p w:rsidR="00EE203D" w:rsidRPr="002B55CB" w:rsidRDefault="00EE203D" w:rsidP="00EE203D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B55CB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………………………………………………………………………………………………………….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   </w:t>
      </w:r>
    </w:p>
    <w:p w:rsidR="00EE203D" w:rsidRPr="002B55CB" w:rsidRDefault="00EE203D" w:rsidP="00EE203D">
      <w:pPr>
        <w:jc w:val="center"/>
        <w:rPr>
          <w:sz w:val="22"/>
          <w:szCs w:val="22"/>
        </w:rPr>
      </w:pPr>
    </w:p>
    <w:p w:rsidR="00EE203D" w:rsidRPr="002B55CB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sz w:val="22"/>
          <w:szCs w:val="22"/>
        </w:rPr>
        <w:t xml:space="preserve">  </w:t>
      </w:r>
      <w:r w:rsidRPr="002B55CB">
        <w:rPr>
          <w:b/>
          <w:sz w:val="22"/>
          <w:szCs w:val="22"/>
        </w:rPr>
        <w:t>§ 10</w:t>
      </w:r>
    </w:p>
    <w:p w:rsidR="00EE203D" w:rsidRPr="002B55CB" w:rsidRDefault="00EE203D" w:rsidP="00EE203D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E203D" w:rsidRDefault="00EE203D" w:rsidP="00EE203D">
      <w:pPr>
        <w:jc w:val="center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Postanowienia końcowe</w:t>
      </w:r>
    </w:p>
    <w:p w:rsidR="00612F8C" w:rsidRPr="002B55CB" w:rsidRDefault="00612F8C" w:rsidP="00EE203D">
      <w:pPr>
        <w:jc w:val="center"/>
        <w:rPr>
          <w:b/>
          <w:sz w:val="22"/>
          <w:szCs w:val="22"/>
        </w:rPr>
      </w:pPr>
    </w:p>
    <w:p w:rsidR="00EE203D" w:rsidRPr="002B55CB" w:rsidRDefault="00EE203D" w:rsidP="00EE203D">
      <w:pPr>
        <w:numPr>
          <w:ilvl w:val="0"/>
          <w:numId w:val="11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Wszelkie zmiany niniejszej umowy wymagają zgody Wykonawcy i Zamawiającego wyrażonej w formie pisemnego aneksu .</w:t>
      </w:r>
    </w:p>
    <w:p w:rsidR="00EE203D" w:rsidRPr="002B55CB" w:rsidRDefault="00EE203D" w:rsidP="00EE203D">
      <w:pPr>
        <w:numPr>
          <w:ilvl w:val="0"/>
          <w:numId w:val="11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Spory wynikłe na tle realizacji niniejszej umowy rozstrzygać będzie sąd właściwy dla siedziby Zamawiającego.</w:t>
      </w:r>
    </w:p>
    <w:p w:rsidR="00EE203D" w:rsidRPr="002B55CB" w:rsidRDefault="00EE203D" w:rsidP="00EE203D">
      <w:pPr>
        <w:numPr>
          <w:ilvl w:val="0"/>
          <w:numId w:val="11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Umowę sporządzono w trzech jednobrzmiących egzemplarzach, dwa dla  Zamawiającego i jeden dla Wykonawcy.</w:t>
      </w:r>
    </w:p>
    <w:p w:rsidR="00EE203D" w:rsidRPr="002B55CB" w:rsidRDefault="00EE203D" w:rsidP="00EE203D">
      <w:pPr>
        <w:jc w:val="both"/>
        <w:rPr>
          <w:sz w:val="22"/>
          <w:szCs w:val="22"/>
        </w:rPr>
      </w:pPr>
    </w:p>
    <w:p w:rsidR="00EE203D" w:rsidRPr="002B55CB" w:rsidRDefault="00EE203D" w:rsidP="00EE203D">
      <w:pPr>
        <w:jc w:val="both"/>
        <w:rPr>
          <w:sz w:val="22"/>
          <w:szCs w:val="22"/>
        </w:rPr>
      </w:pPr>
    </w:p>
    <w:p w:rsidR="00EE203D" w:rsidRPr="002B55CB" w:rsidRDefault="00EE203D" w:rsidP="00EE203D">
      <w:pPr>
        <w:jc w:val="both"/>
        <w:rPr>
          <w:sz w:val="22"/>
          <w:szCs w:val="22"/>
        </w:rPr>
      </w:pPr>
    </w:p>
    <w:p w:rsidR="00EE203D" w:rsidRPr="002B55CB" w:rsidRDefault="00EE203D" w:rsidP="00EE203D">
      <w:pPr>
        <w:jc w:val="both"/>
        <w:rPr>
          <w:sz w:val="22"/>
          <w:szCs w:val="22"/>
        </w:rPr>
      </w:pPr>
    </w:p>
    <w:p w:rsidR="00EE203D" w:rsidRDefault="00EE203D" w:rsidP="00EE203D">
      <w:pPr>
        <w:jc w:val="both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Wykaz załączników do umowy:</w:t>
      </w:r>
    </w:p>
    <w:p w:rsidR="00612F8C" w:rsidRPr="002B55CB" w:rsidRDefault="00612F8C" w:rsidP="00EE203D">
      <w:pPr>
        <w:jc w:val="both"/>
        <w:rPr>
          <w:b/>
          <w:sz w:val="22"/>
          <w:szCs w:val="22"/>
        </w:rPr>
      </w:pPr>
    </w:p>
    <w:p w:rsidR="00EE203D" w:rsidRPr="002B55CB" w:rsidRDefault="00EE203D" w:rsidP="00EE203D">
      <w:pPr>
        <w:numPr>
          <w:ilvl w:val="0"/>
          <w:numId w:val="12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Harmonogram działań  Lokalnego Programu Rewitalizacji miejscowości  Mirzec na l.  2015-2020.</w:t>
      </w:r>
    </w:p>
    <w:p w:rsidR="00EE203D" w:rsidRPr="002B55CB" w:rsidRDefault="00EE203D" w:rsidP="00EE203D">
      <w:pPr>
        <w:numPr>
          <w:ilvl w:val="0"/>
          <w:numId w:val="12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Zapytanie ofertowe z dnia ………………. 20</w:t>
      </w:r>
      <w:r w:rsidR="003D3217">
        <w:rPr>
          <w:sz w:val="22"/>
          <w:szCs w:val="22"/>
        </w:rPr>
        <w:t>15 roku na opracowanie</w:t>
      </w:r>
      <w:r w:rsidRPr="002B55CB">
        <w:rPr>
          <w:sz w:val="22"/>
          <w:szCs w:val="22"/>
        </w:rPr>
        <w:t xml:space="preserve"> w sposób kompleksowy </w:t>
      </w:r>
      <w:r w:rsidR="003D3217">
        <w:rPr>
          <w:sz w:val="22"/>
          <w:szCs w:val="22"/>
        </w:rPr>
        <w:t xml:space="preserve"> zadania planistycznego pn. </w:t>
      </w:r>
      <w:r w:rsidRPr="002B55CB">
        <w:rPr>
          <w:sz w:val="22"/>
          <w:szCs w:val="22"/>
        </w:rPr>
        <w:t>Lokalny Program Rewitalizacji Miejscowości  Mirzec 2015-2020.</w:t>
      </w:r>
    </w:p>
    <w:p w:rsidR="00EE203D" w:rsidRPr="002B55CB" w:rsidRDefault="00EE203D" w:rsidP="00EE203D">
      <w:pPr>
        <w:numPr>
          <w:ilvl w:val="0"/>
          <w:numId w:val="12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Oferta Wykonawcy oraz przyjęcie warunków cenowych przez Wykonawcę</w:t>
      </w:r>
      <w:r w:rsidR="00612F8C">
        <w:rPr>
          <w:sz w:val="22"/>
          <w:szCs w:val="22"/>
        </w:rPr>
        <w:t>.</w:t>
      </w:r>
      <w:r w:rsidRPr="002B55CB">
        <w:rPr>
          <w:sz w:val="22"/>
          <w:szCs w:val="22"/>
        </w:rPr>
        <w:t xml:space="preserve"> </w:t>
      </w: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>………………………………………….</w:t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  <w:t>……………………………………</w:t>
      </w:r>
    </w:p>
    <w:p w:rsidR="00EE203D" w:rsidRPr="002B55CB" w:rsidRDefault="00EE203D" w:rsidP="00EE203D">
      <w:pPr>
        <w:jc w:val="both"/>
        <w:rPr>
          <w:b/>
          <w:sz w:val="22"/>
          <w:szCs w:val="22"/>
        </w:rPr>
      </w:pPr>
      <w:r w:rsidRPr="002B55CB">
        <w:rPr>
          <w:b/>
          <w:sz w:val="22"/>
          <w:szCs w:val="22"/>
        </w:rPr>
        <w:tab/>
        <w:t>ZAMAWIAJĄCY</w:t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</w:r>
      <w:r w:rsidRPr="002B55CB">
        <w:rPr>
          <w:b/>
          <w:sz w:val="22"/>
          <w:szCs w:val="22"/>
        </w:rPr>
        <w:tab/>
        <w:t>WYKONAWCA</w:t>
      </w:r>
    </w:p>
    <w:p w:rsidR="00EE203D" w:rsidRPr="002B55CB" w:rsidRDefault="00EE203D" w:rsidP="00EE203D">
      <w:pPr>
        <w:rPr>
          <w:sz w:val="22"/>
          <w:szCs w:val="22"/>
        </w:rPr>
      </w:pPr>
    </w:p>
    <w:p w:rsidR="00EE203D" w:rsidRDefault="00EE203D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Default="00C54D48" w:rsidP="00EE203D">
      <w:pPr>
        <w:rPr>
          <w:sz w:val="22"/>
          <w:szCs w:val="22"/>
        </w:rPr>
      </w:pPr>
    </w:p>
    <w:p w:rsidR="00C54D48" w:rsidRPr="002B55CB" w:rsidRDefault="00C54D48" w:rsidP="00EE203D">
      <w:pPr>
        <w:rPr>
          <w:sz w:val="22"/>
          <w:szCs w:val="22"/>
        </w:rPr>
      </w:pPr>
    </w:p>
    <w:p w:rsidR="00C54D48" w:rsidRPr="004552A7" w:rsidRDefault="00C54D48" w:rsidP="00C54D48">
      <w:pPr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Załącznik nr 1do umowy</w:t>
      </w:r>
    </w:p>
    <w:p w:rsidR="00C54D48" w:rsidRPr="004552A7" w:rsidRDefault="00C54D48" w:rsidP="00C54D48">
      <w:pPr>
        <w:rPr>
          <w:i/>
          <w:sz w:val="28"/>
          <w:szCs w:val="28"/>
        </w:rPr>
      </w:pPr>
    </w:p>
    <w:p w:rsidR="00C54D48" w:rsidRPr="005B1FC2" w:rsidRDefault="00C54D48" w:rsidP="00C54D48">
      <w:pPr>
        <w:spacing w:line="360" w:lineRule="auto"/>
        <w:jc w:val="center"/>
        <w:rPr>
          <w:b/>
          <w:sz w:val="32"/>
          <w:szCs w:val="32"/>
        </w:rPr>
      </w:pPr>
      <w:r w:rsidRPr="005B1FC2">
        <w:rPr>
          <w:b/>
          <w:sz w:val="32"/>
          <w:szCs w:val="32"/>
        </w:rPr>
        <w:t>Harmonogram</w:t>
      </w:r>
      <w:r>
        <w:rPr>
          <w:b/>
          <w:sz w:val="32"/>
          <w:szCs w:val="32"/>
        </w:rPr>
        <w:t xml:space="preserve"> działań Lokalnego Programu Rewitalizacji miejscowości  Mirzec na l.2015 </w:t>
      </w:r>
      <w:r w:rsidRPr="005B1FC2">
        <w:rPr>
          <w:b/>
          <w:sz w:val="32"/>
          <w:szCs w:val="32"/>
        </w:rPr>
        <w:t>2020</w:t>
      </w:r>
      <w:r>
        <w:rPr>
          <w:b/>
          <w:sz w:val="32"/>
          <w:szCs w:val="32"/>
        </w:rPr>
        <w:t>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24"/>
        <w:gridCol w:w="3309"/>
        <w:gridCol w:w="1984"/>
        <w:gridCol w:w="3969"/>
      </w:tblGrid>
      <w:tr w:rsidR="00C54D48" w:rsidRPr="00906527" w:rsidTr="00C54D48">
        <w:tc>
          <w:tcPr>
            <w:tcW w:w="485" w:type="dxa"/>
            <w:gridSpan w:val="2"/>
          </w:tcPr>
          <w:p w:rsidR="00C54D48" w:rsidRPr="00906527" w:rsidRDefault="00C54D48" w:rsidP="008D1FC3">
            <w:pPr>
              <w:spacing w:line="360" w:lineRule="auto"/>
            </w:pPr>
            <w:r w:rsidRPr="00906527">
              <w:t>Lp</w:t>
            </w:r>
          </w:p>
        </w:tc>
        <w:tc>
          <w:tcPr>
            <w:tcW w:w="3309" w:type="dxa"/>
          </w:tcPr>
          <w:p w:rsidR="00C54D48" w:rsidRPr="00E63FA5" w:rsidRDefault="00C54D48" w:rsidP="008D1FC3">
            <w:pPr>
              <w:spacing w:line="360" w:lineRule="auto"/>
              <w:jc w:val="center"/>
              <w:rPr>
                <w:b/>
              </w:rPr>
            </w:pPr>
            <w:r w:rsidRPr="00E63FA5">
              <w:rPr>
                <w:b/>
              </w:rPr>
              <w:t>Nazwa Zadania</w:t>
            </w:r>
          </w:p>
        </w:tc>
        <w:tc>
          <w:tcPr>
            <w:tcW w:w="1984" w:type="dxa"/>
          </w:tcPr>
          <w:p w:rsidR="00C54D48" w:rsidRPr="00E63FA5" w:rsidRDefault="00C54D48" w:rsidP="008D1FC3">
            <w:pPr>
              <w:spacing w:line="360" w:lineRule="auto"/>
              <w:jc w:val="center"/>
              <w:rPr>
                <w:b/>
              </w:rPr>
            </w:pPr>
            <w:r w:rsidRPr="00E63FA5">
              <w:rPr>
                <w:b/>
              </w:rPr>
              <w:t>Termin</w:t>
            </w:r>
          </w:p>
        </w:tc>
        <w:tc>
          <w:tcPr>
            <w:tcW w:w="3969" w:type="dxa"/>
          </w:tcPr>
          <w:p w:rsidR="00C54D48" w:rsidRPr="00E63FA5" w:rsidRDefault="00C54D48" w:rsidP="008D1FC3">
            <w:pPr>
              <w:spacing w:line="360" w:lineRule="auto"/>
              <w:jc w:val="center"/>
              <w:rPr>
                <w:b/>
              </w:rPr>
            </w:pPr>
            <w:r w:rsidRPr="00E63FA5">
              <w:rPr>
                <w:b/>
              </w:rPr>
              <w:t>Rezultat/uwagi</w:t>
            </w:r>
          </w:p>
        </w:tc>
      </w:tr>
      <w:tr w:rsidR="00C54D48" w:rsidTr="00C54D48">
        <w:tc>
          <w:tcPr>
            <w:tcW w:w="461" w:type="dxa"/>
          </w:tcPr>
          <w:p w:rsidR="00C54D48" w:rsidRDefault="00C54D48" w:rsidP="008D1FC3">
            <w:pPr>
              <w:spacing w:line="360" w:lineRule="auto"/>
            </w:pPr>
            <w:r>
              <w:t>1</w:t>
            </w:r>
          </w:p>
        </w:tc>
        <w:tc>
          <w:tcPr>
            <w:tcW w:w="3333" w:type="dxa"/>
            <w:gridSpan w:val="2"/>
          </w:tcPr>
          <w:p w:rsidR="00C54D48" w:rsidRDefault="00C54D48" w:rsidP="008D1FC3">
            <w:pPr>
              <w:jc w:val="center"/>
            </w:pPr>
            <w:r>
              <w:t xml:space="preserve"> Decyzja ws wyłonienia  wykonawcy   Lokalnego Programu Rewitalizacji</w:t>
            </w:r>
          </w:p>
        </w:tc>
        <w:tc>
          <w:tcPr>
            <w:tcW w:w="1984" w:type="dxa"/>
          </w:tcPr>
          <w:p w:rsidR="00C54D48" w:rsidRDefault="00C54D48" w:rsidP="008D1FC3">
            <w:pPr>
              <w:jc w:val="center"/>
            </w:pPr>
            <w:r>
              <w:t xml:space="preserve">Wrzesień 2015r. </w:t>
            </w:r>
          </w:p>
        </w:tc>
        <w:tc>
          <w:tcPr>
            <w:tcW w:w="3969" w:type="dxa"/>
          </w:tcPr>
          <w:p w:rsidR="00C54D48" w:rsidRDefault="00C54D48" w:rsidP="008D1FC3">
            <w:pPr>
              <w:jc w:val="center"/>
            </w:pPr>
            <w:r>
              <w:t>- Wyłonienie/wyłanianie/ wykonawcy, który opracuje dokument LPR</w:t>
            </w:r>
          </w:p>
          <w:p w:rsidR="00C54D48" w:rsidRDefault="00C54D48" w:rsidP="008D1FC3">
            <w:pPr>
              <w:jc w:val="center"/>
            </w:pPr>
            <w:r>
              <w:t>- Kontynuacja procesu ankietyzacji</w:t>
            </w:r>
          </w:p>
          <w:p w:rsidR="00C54D48" w:rsidRDefault="00C54D48" w:rsidP="008D1FC3">
            <w:pPr>
              <w:jc w:val="center"/>
            </w:pPr>
            <w:r>
              <w:t>-Zakończenie zbierania danych do diagnozy i opisu podstawowych zagadnień społecznoekonomicznych centrum Mirca</w:t>
            </w:r>
          </w:p>
        </w:tc>
      </w:tr>
      <w:tr w:rsidR="00C54D48" w:rsidRPr="00906527" w:rsidTr="00C54D48">
        <w:trPr>
          <w:trHeight w:val="17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Pr="00906527" w:rsidRDefault="00C54D48" w:rsidP="008D1FC3">
            <w:pPr>
              <w:spacing w:line="360" w:lineRule="auto"/>
            </w:pPr>
            <w:r>
              <w:t>2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Pr="00906527" w:rsidRDefault="00C54D48" w:rsidP="008D1FC3">
            <w:pPr>
              <w:jc w:val="center"/>
            </w:pPr>
            <w:r>
              <w:t xml:space="preserve">Opracowywanie dokumentu LPR  przy partycypacji  zespołu zadaniowego  i  konsultacjach społecznych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Pr="00906527" w:rsidRDefault="00C54D48" w:rsidP="008D1FC3">
            <w:pPr>
              <w:jc w:val="center"/>
            </w:pPr>
            <w:r>
              <w:t>Październik 2015r.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Default="00C54D48" w:rsidP="008D1FC3">
            <w:pPr>
              <w:jc w:val="center"/>
            </w:pPr>
            <w:r>
              <w:t xml:space="preserve">-  </w:t>
            </w:r>
            <w:r w:rsidRPr="00D31865">
              <w:rPr>
                <w:b/>
              </w:rPr>
              <w:t>Warsztaty ( 2 spotkania)</w:t>
            </w:r>
          </w:p>
          <w:p w:rsidR="00C54D48" w:rsidRDefault="00C54D48" w:rsidP="008D1FC3">
            <w:pPr>
              <w:jc w:val="center"/>
            </w:pPr>
            <w:r>
              <w:t>- określenie celów strategicznych i operacyjnych LPR</w:t>
            </w:r>
          </w:p>
          <w:p w:rsidR="00C54D48" w:rsidRDefault="00C54D48" w:rsidP="008D1FC3">
            <w:pPr>
              <w:jc w:val="center"/>
            </w:pPr>
            <w:r>
              <w:t>- określenie scenariusza realizacji LPR</w:t>
            </w:r>
          </w:p>
          <w:p w:rsidR="00C54D48" w:rsidRDefault="00C54D48" w:rsidP="008D1FC3">
            <w:pPr>
              <w:jc w:val="center"/>
            </w:pPr>
            <w:r>
              <w:t>- opracowanie koncepcji projektowej</w:t>
            </w:r>
          </w:p>
          <w:p w:rsidR="00C54D48" w:rsidRPr="00906527" w:rsidRDefault="00C54D48" w:rsidP="008D1FC3">
            <w:pPr>
              <w:jc w:val="center"/>
            </w:pPr>
            <w:r>
              <w:t>- opracowanie makiety wizualizacyjnej</w:t>
            </w:r>
          </w:p>
        </w:tc>
      </w:tr>
      <w:tr w:rsidR="00C54D48" w:rsidRPr="00906527" w:rsidTr="00C54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Pr="00906527" w:rsidRDefault="00C54D48" w:rsidP="008D1FC3">
            <w:pPr>
              <w:spacing w:line="360" w:lineRule="auto"/>
            </w:pPr>
            <w:r>
              <w:t>3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Pr="00906527" w:rsidRDefault="00C54D48" w:rsidP="008D1FC3">
            <w:pPr>
              <w:jc w:val="center"/>
            </w:pPr>
            <w:r>
              <w:t xml:space="preserve">Przedstawienie i zaopiniowanie  projektu LPR miejscowości Mirzec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Pr="00906527" w:rsidRDefault="00C54D48" w:rsidP="008D1FC3">
            <w:pPr>
              <w:jc w:val="center"/>
            </w:pPr>
            <w:r>
              <w:t>Listopad 2015r.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Default="00C54D48" w:rsidP="008D1FC3">
            <w:pPr>
              <w:jc w:val="center"/>
            </w:pPr>
            <w:r>
              <w:t>-Wstępny projekt dokumentu LPR</w:t>
            </w:r>
          </w:p>
          <w:p w:rsidR="00C54D48" w:rsidRDefault="00C54D48" w:rsidP="008D1FC3">
            <w:pPr>
              <w:jc w:val="center"/>
            </w:pPr>
            <w:r>
              <w:t>-Wystąpienie o opinię do RDOŚ, WSSE, Powiatu Starachowickiego  etc</w:t>
            </w:r>
          </w:p>
          <w:p w:rsidR="00C54D48" w:rsidRPr="00906527" w:rsidRDefault="00C54D48" w:rsidP="008D1FC3">
            <w:pPr>
              <w:jc w:val="center"/>
            </w:pPr>
            <w:r>
              <w:t>Zaopiniowanie projektu Programu  przez zespół zadaniowy</w:t>
            </w:r>
            <w:r w:rsidRPr="00D31865">
              <w:rPr>
                <w:b/>
              </w:rPr>
              <w:t>( spotkanie podsumowujące)</w:t>
            </w:r>
          </w:p>
        </w:tc>
      </w:tr>
      <w:tr w:rsidR="00C54D48" w:rsidRPr="00906527" w:rsidTr="00C54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Default="00C54D48" w:rsidP="008D1FC3">
            <w:pPr>
              <w:spacing w:line="360" w:lineRule="auto"/>
            </w:pPr>
            <w:r>
              <w:t>4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Default="00C54D48" w:rsidP="008D1FC3">
            <w:pPr>
              <w:jc w:val="center"/>
            </w:pPr>
            <w:r>
              <w:t xml:space="preserve"> Przedłożenie programu rewitalizacji  radnym Rady Gminy w Mircu i </w:t>
            </w:r>
          </w:p>
          <w:p w:rsidR="00C54D48" w:rsidRDefault="00C54D48" w:rsidP="008D1FC3">
            <w:pPr>
              <w:spacing w:line="360" w:lineRule="auto"/>
              <w:jc w:val="center"/>
            </w:pPr>
            <w:r>
              <w:t xml:space="preserve"> </w:t>
            </w:r>
          </w:p>
          <w:p w:rsidR="00C54D48" w:rsidRDefault="00C54D48" w:rsidP="008D1FC3">
            <w:pPr>
              <w:spacing w:line="360" w:lineRule="auto"/>
              <w:jc w:val="center"/>
            </w:pPr>
            <w:r>
              <w:t xml:space="preserve">formalne przyjecie dokumentu LPR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Default="00C54D48" w:rsidP="008D1FC3">
            <w:pPr>
              <w:jc w:val="center"/>
            </w:pPr>
            <w:r>
              <w:t>Grudzień 2015r.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48" w:rsidRDefault="00C54D48" w:rsidP="008D1FC3">
            <w:pPr>
              <w:jc w:val="center"/>
            </w:pPr>
            <w:r>
              <w:t xml:space="preserve">- </w:t>
            </w:r>
            <w:r w:rsidRPr="00D31865">
              <w:rPr>
                <w:b/>
              </w:rPr>
              <w:t>Przeprowadzenie konsultacji społecznych</w:t>
            </w:r>
            <w:r>
              <w:t xml:space="preserve"> z mieszkańcami przy  udziale członków zespołu zadaniowego ds. rewitalizacji.</w:t>
            </w:r>
          </w:p>
          <w:p w:rsidR="00C54D48" w:rsidRPr="00D31865" w:rsidRDefault="00C54D48" w:rsidP="008D1FC3">
            <w:pPr>
              <w:jc w:val="center"/>
              <w:rPr>
                <w:b/>
              </w:rPr>
            </w:pPr>
            <w:r>
              <w:t>Procedowanie projektu na komisjach  rady gminy</w:t>
            </w:r>
            <w:r w:rsidRPr="00D31865">
              <w:rPr>
                <w:b/>
              </w:rPr>
              <w:t>( udział na komisji )</w:t>
            </w:r>
            <w:r w:rsidRPr="00F243BF">
              <w:t>.</w:t>
            </w:r>
          </w:p>
          <w:p w:rsidR="00C54D48" w:rsidRPr="00906527" w:rsidRDefault="00C54D48" w:rsidP="008D1FC3">
            <w:pPr>
              <w:jc w:val="center"/>
            </w:pPr>
            <w:r>
              <w:t>Przyjęcie LPR przez organ stanowiący</w:t>
            </w:r>
          </w:p>
        </w:tc>
      </w:tr>
    </w:tbl>
    <w:p w:rsidR="00C54D48" w:rsidRDefault="00C54D48" w:rsidP="00C54D48"/>
    <w:p w:rsidR="00E033D6" w:rsidRDefault="00E033D6"/>
    <w:sectPr w:rsidR="00E033D6" w:rsidSect="00C54D48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4A" w:rsidRDefault="0068464A" w:rsidP="008C0D2A">
      <w:r>
        <w:separator/>
      </w:r>
    </w:p>
  </w:endnote>
  <w:endnote w:type="continuationSeparator" w:id="1">
    <w:p w:rsidR="0068464A" w:rsidRDefault="0068464A" w:rsidP="008C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D6" w:rsidRDefault="00570C3B">
    <w:pPr>
      <w:pStyle w:val="Stopka"/>
      <w:jc w:val="right"/>
    </w:pPr>
    <w:r>
      <w:fldChar w:fldCharType="begin"/>
    </w:r>
    <w:r w:rsidR="00EE203D">
      <w:instrText>PAGE   \* MERGEFORMAT</w:instrText>
    </w:r>
    <w:r>
      <w:fldChar w:fldCharType="separate"/>
    </w:r>
    <w:r w:rsidR="00C54D48">
      <w:rPr>
        <w:noProof/>
      </w:rPr>
      <w:t>6</w:t>
    </w:r>
    <w:r>
      <w:fldChar w:fldCharType="end"/>
    </w:r>
  </w:p>
  <w:p w:rsidR="00B05CD6" w:rsidRDefault="006846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4A" w:rsidRDefault="0068464A" w:rsidP="008C0D2A">
      <w:r>
        <w:separator/>
      </w:r>
    </w:p>
  </w:footnote>
  <w:footnote w:type="continuationSeparator" w:id="1">
    <w:p w:rsidR="0068464A" w:rsidRDefault="0068464A" w:rsidP="008C0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6CF"/>
    <w:multiLevelType w:val="hybridMultilevel"/>
    <w:tmpl w:val="E60AA032"/>
    <w:lvl w:ilvl="0" w:tplc="C70A68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A2245"/>
    <w:multiLevelType w:val="hybridMultilevel"/>
    <w:tmpl w:val="A51CCC74"/>
    <w:lvl w:ilvl="0" w:tplc="1D1292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6B2DDD"/>
    <w:multiLevelType w:val="hybridMultilevel"/>
    <w:tmpl w:val="72FC93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5B25BDC"/>
    <w:multiLevelType w:val="hybridMultilevel"/>
    <w:tmpl w:val="91B0B2F8"/>
    <w:lvl w:ilvl="0" w:tplc="E0AE2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D2541"/>
    <w:multiLevelType w:val="hybridMultilevel"/>
    <w:tmpl w:val="D1F2A78E"/>
    <w:lvl w:ilvl="0" w:tplc="9FDC62E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866F7"/>
    <w:multiLevelType w:val="hybridMultilevel"/>
    <w:tmpl w:val="9B3A926E"/>
    <w:lvl w:ilvl="0" w:tplc="E0AE2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933E0"/>
    <w:multiLevelType w:val="hybridMultilevel"/>
    <w:tmpl w:val="988C9848"/>
    <w:lvl w:ilvl="0" w:tplc="23586A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C333F"/>
    <w:multiLevelType w:val="hybridMultilevel"/>
    <w:tmpl w:val="F3163010"/>
    <w:lvl w:ilvl="0" w:tplc="6B10C9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1A343A9"/>
    <w:multiLevelType w:val="hybridMultilevel"/>
    <w:tmpl w:val="EAA07E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260FD5"/>
    <w:multiLevelType w:val="hybridMultilevel"/>
    <w:tmpl w:val="248C7D6C"/>
    <w:lvl w:ilvl="0" w:tplc="A63A85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E44F7"/>
    <w:multiLevelType w:val="hybridMultilevel"/>
    <w:tmpl w:val="B0F8B108"/>
    <w:lvl w:ilvl="0" w:tplc="F7B6C12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31D4DC3A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F92AD2"/>
    <w:multiLevelType w:val="hybridMultilevel"/>
    <w:tmpl w:val="47EC7E1E"/>
    <w:lvl w:ilvl="0" w:tplc="23586A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B4D77"/>
    <w:multiLevelType w:val="hybridMultilevel"/>
    <w:tmpl w:val="655007B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03D"/>
    <w:rsid w:val="0002626C"/>
    <w:rsid w:val="0018774C"/>
    <w:rsid w:val="0020141B"/>
    <w:rsid w:val="00213261"/>
    <w:rsid w:val="002A0E69"/>
    <w:rsid w:val="00362A8A"/>
    <w:rsid w:val="003D3217"/>
    <w:rsid w:val="00412AE9"/>
    <w:rsid w:val="0050252F"/>
    <w:rsid w:val="005071DE"/>
    <w:rsid w:val="00510B24"/>
    <w:rsid w:val="00570C3B"/>
    <w:rsid w:val="00596578"/>
    <w:rsid w:val="005A14AA"/>
    <w:rsid w:val="005D672B"/>
    <w:rsid w:val="005F6AD3"/>
    <w:rsid w:val="00612F8C"/>
    <w:rsid w:val="0068464A"/>
    <w:rsid w:val="00783BF0"/>
    <w:rsid w:val="007B2675"/>
    <w:rsid w:val="008C0D2A"/>
    <w:rsid w:val="009921F8"/>
    <w:rsid w:val="00C54D48"/>
    <w:rsid w:val="00C72378"/>
    <w:rsid w:val="00DD68DA"/>
    <w:rsid w:val="00DF0A7C"/>
    <w:rsid w:val="00DF2757"/>
    <w:rsid w:val="00E033D6"/>
    <w:rsid w:val="00EB404F"/>
    <w:rsid w:val="00EB483C"/>
    <w:rsid w:val="00EE1583"/>
    <w:rsid w:val="00EE203D"/>
    <w:rsid w:val="00F7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E20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E2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2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203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E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2340</Words>
  <Characters>14046</Characters>
  <Application>Microsoft Office Word</Application>
  <DocSecurity>0</DocSecurity>
  <Lines>117</Lines>
  <Paragraphs>32</Paragraphs>
  <ScaleCrop>false</ScaleCrop>
  <Company>admlepa</Company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admlepa</dc:creator>
  <cp:keywords/>
  <dc:description/>
  <cp:lastModifiedBy>inwkuag</cp:lastModifiedBy>
  <cp:revision>27</cp:revision>
  <cp:lastPrinted>2015-09-02T10:40:00Z</cp:lastPrinted>
  <dcterms:created xsi:type="dcterms:W3CDTF">2015-08-28T12:38:00Z</dcterms:created>
  <dcterms:modified xsi:type="dcterms:W3CDTF">2015-09-16T12:28:00Z</dcterms:modified>
</cp:coreProperties>
</file>