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13" w:rsidRDefault="00B97A13" w:rsidP="009346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Mirzec</w:t>
      </w:r>
      <w:r w:rsidR="00FF606B" w:rsidRPr="00B97A13">
        <w:rPr>
          <w:rFonts w:ascii="Times New Roman" w:hAnsi="Times New Roman" w:cs="Times New Roman"/>
          <w:sz w:val="24"/>
          <w:szCs w:val="24"/>
        </w:rPr>
        <w:t xml:space="preserve">, </w:t>
      </w:r>
      <w:r w:rsidR="009346D4">
        <w:rPr>
          <w:rFonts w:ascii="Times New Roman" w:hAnsi="Times New Roman" w:cs="Times New Roman"/>
          <w:sz w:val="24"/>
          <w:szCs w:val="24"/>
        </w:rPr>
        <w:t>dnia 05</w:t>
      </w:r>
      <w:r w:rsidR="00FF606B" w:rsidRPr="00A33A0B">
        <w:rPr>
          <w:rFonts w:ascii="Times New Roman" w:hAnsi="Times New Roman" w:cs="Times New Roman"/>
          <w:sz w:val="24"/>
          <w:szCs w:val="24"/>
        </w:rPr>
        <w:t>.</w:t>
      </w:r>
      <w:r w:rsidR="003C2802">
        <w:rPr>
          <w:rFonts w:ascii="Times New Roman" w:hAnsi="Times New Roman" w:cs="Times New Roman"/>
          <w:sz w:val="24"/>
          <w:szCs w:val="24"/>
        </w:rPr>
        <w:t>01.2015</w:t>
      </w:r>
      <w:r w:rsidR="00FF606B" w:rsidRPr="00B97A13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102869" w:rsidRDefault="00102869" w:rsidP="00FF606B">
      <w:pPr>
        <w:rPr>
          <w:rFonts w:ascii="Times New Roman" w:hAnsi="Times New Roman" w:cs="Times New Roman"/>
          <w:sz w:val="24"/>
          <w:szCs w:val="24"/>
        </w:rPr>
      </w:pPr>
    </w:p>
    <w:p w:rsidR="00FF606B" w:rsidRDefault="00C66FA3" w:rsidP="001028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9346D4" w:rsidRPr="00B97A13" w:rsidRDefault="00C66FA3" w:rsidP="001028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6D4">
        <w:rPr>
          <w:rFonts w:ascii="Times New Roman" w:hAnsi="Times New Roman" w:cs="Times New Roman"/>
          <w:b/>
          <w:sz w:val="24"/>
          <w:szCs w:val="24"/>
        </w:rPr>
        <w:t>WÓJTA GMINY MIRZEC</w:t>
      </w:r>
    </w:p>
    <w:p w:rsidR="00B97A13" w:rsidRPr="006D45C2" w:rsidRDefault="00B97A13" w:rsidP="00102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C2">
        <w:rPr>
          <w:rFonts w:ascii="Times New Roman" w:hAnsi="Times New Roman" w:cs="Times New Roman"/>
          <w:b/>
          <w:sz w:val="24"/>
          <w:szCs w:val="24"/>
        </w:rPr>
        <w:t>o przystąpieniu do sporządzenia nowej edycji Studium uwarunkowań i kierunków</w:t>
      </w:r>
    </w:p>
    <w:p w:rsidR="00B97A13" w:rsidRPr="006D45C2" w:rsidRDefault="00B97A13" w:rsidP="00102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C2">
        <w:rPr>
          <w:rFonts w:ascii="Times New Roman" w:hAnsi="Times New Roman" w:cs="Times New Roman"/>
          <w:b/>
          <w:sz w:val="24"/>
          <w:szCs w:val="24"/>
        </w:rPr>
        <w:t>zagospodarowania przestrzennego gminy Mirzec oraz o przystąpieniu</w:t>
      </w:r>
    </w:p>
    <w:p w:rsidR="00B97A13" w:rsidRPr="006D45C2" w:rsidRDefault="00B97A13" w:rsidP="00102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C2">
        <w:rPr>
          <w:rFonts w:ascii="Times New Roman" w:hAnsi="Times New Roman" w:cs="Times New Roman"/>
          <w:b/>
          <w:sz w:val="24"/>
          <w:szCs w:val="24"/>
        </w:rPr>
        <w:t>do przeprowadzenia strategicznej oceny oddziaływania na środowisko ww. studium</w:t>
      </w:r>
    </w:p>
    <w:p w:rsidR="00B97A13" w:rsidRPr="00102869" w:rsidRDefault="00B97A13" w:rsidP="001028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C2">
        <w:rPr>
          <w:rFonts w:ascii="Times New Roman" w:hAnsi="Times New Roman" w:cs="Times New Roman"/>
          <w:b/>
          <w:sz w:val="24"/>
          <w:szCs w:val="24"/>
        </w:rPr>
        <w:t>uwarunkowań i kierunków zagospodarowania przestrzennego gminy</w:t>
      </w:r>
    </w:p>
    <w:p w:rsidR="00B97A13" w:rsidRDefault="00FF606B" w:rsidP="00102869">
      <w:pPr>
        <w:spacing w:before="24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7A13">
        <w:rPr>
          <w:rFonts w:ascii="Times New Roman" w:hAnsi="Times New Roman" w:cs="Times New Roman"/>
          <w:sz w:val="24"/>
          <w:szCs w:val="24"/>
        </w:rPr>
        <w:t xml:space="preserve">Na podstawie art. 11 pkt 1 ustawy z dnia 27 </w:t>
      </w:r>
      <w:r w:rsidR="00B97A13">
        <w:rPr>
          <w:rFonts w:ascii="Times New Roman" w:hAnsi="Times New Roman" w:cs="Times New Roman"/>
          <w:sz w:val="24"/>
          <w:szCs w:val="24"/>
        </w:rPr>
        <w:t xml:space="preserve">marca 2003 r. o planowaniu </w:t>
      </w:r>
      <w:r w:rsidRPr="00B97A13">
        <w:rPr>
          <w:rFonts w:ascii="Times New Roman" w:hAnsi="Times New Roman" w:cs="Times New Roman"/>
          <w:sz w:val="24"/>
          <w:szCs w:val="24"/>
        </w:rPr>
        <w:t>i zag</w:t>
      </w:r>
      <w:r w:rsidR="00B97A13">
        <w:rPr>
          <w:rFonts w:ascii="Times New Roman" w:hAnsi="Times New Roman" w:cs="Times New Roman"/>
          <w:sz w:val="24"/>
          <w:szCs w:val="24"/>
        </w:rPr>
        <w:t>ospodarowaniu przestrzennym (</w:t>
      </w:r>
      <w:r w:rsidRPr="00B97A13">
        <w:rPr>
          <w:rFonts w:ascii="Times New Roman" w:hAnsi="Times New Roman" w:cs="Times New Roman"/>
          <w:sz w:val="24"/>
          <w:szCs w:val="24"/>
        </w:rPr>
        <w:t>Dz. U. z 2012 r. poz.</w:t>
      </w:r>
      <w:r w:rsidR="00B97A13">
        <w:rPr>
          <w:rFonts w:ascii="Times New Roman" w:hAnsi="Times New Roman" w:cs="Times New Roman"/>
          <w:sz w:val="24"/>
          <w:szCs w:val="24"/>
        </w:rPr>
        <w:t xml:space="preserve"> 647 z późn. zm.) oraz art. 39 ust. 1 i art. 54 ust. 2 i 3 </w:t>
      </w:r>
      <w:r w:rsidRPr="00B97A13">
        <w:rPr>
          <w:rFonts w:ascii="Times New Roman" w:hAnsi="Times New Roman" w:cs="Times New Roman"/>
          <w:sz w:val="24"/>
          <w:szCs w:val="24"/>
        </w:rPr>
        <w:t>ustawy z dnia 3 października 2008 r</w:t>
      </w:r>
      <w:r w:rsidR="00B97A13">
        <w:rPr>
          <w:rFonts w:ascii="Times New Roman" w:hAnsi="Times New Roman" w:cs="Times New Roman"/>
          <w:sz w:val="24"/>
          <w:szCs w:val="24"/>
        </w:rPr>
        <w:t xml:space="preserve">. o udostępnianiu informacji o środowisku i jego </w:t>
      </w:r>
      <w:r w:rsidRPr="00B97A13">
        <w:rPr>
          <w:rFonts w:ascii="Times New Roman" w:hAnsi="Times New Roman" w:cs="Times New Roman"/>
          <w:sz w:val="24"/>
          <w:szCs w:val="24"/>
        </w:rPr>
        <w:t>ochronie, udziale społeczeństwa w ochr</w:t>
      </w:r>
      <w:r w:rsidR="00B97A13">
        <w:rPr>
          <w:rFonts w:ascii="Times New Roman" w:hAnsi="Times New Roman" w:cs="Times New Roman"/>
          <w:sz w:val="24"/>
          <w:szCs w:val="24"/>
        </w:rPr>
        <w:t>onie środowiska oraz o ocenach oddziaływania na środowisko (</w:t>
      </w:r>
      <w:r w:rsidRPr="00B97A13">
        <w:rPr>
          <w:rFonts w:ascii="Times New Roman" w:hAnsi="Times New Roman" w:cs="Times New Roman"/>
          <w:sz w:val="24"/>
          <w:szCs w:val="24"/>
        </w:rPr>
        <w:t>Dz. U. z 2013 r. poz. 12</w:t>
      </w:r>
      <w:r w:rsidR="00B97A13">
        <w:rPr>
          <w:rFonts w:ascii="Times New Roman" w:hAnsi="Times New Roman" w:cs="Times New Roman"/>
          <w:sz w:val="24"/>
          <w:szCs w:val="24"/>
        </w:rPr>
        <w:t>35 z późn. zm.),</w:t>
      </w:r>
      <w:r w:rsidR="00B97A13" w:rsidRPr="006D45C2">
        <w:rPr>
          <w:rFonts w:ascii="Times New Roman" w:hAnsi="Times New Roman" w:cs="Times New Roman"/>
          <w:sz w:val="24"/>
          <w:szCs w:val="24"/>
        </w:rPr>
        <w:t xml:space="preserve"> zawiadamiam o podjęciu przez Radę Gminy w Mircu Uchwały Nr XLII/273/2014 z dnia 19 lutego 2014 roku w spraw</w:t>
      </w:r>
      <w:r w:rsidR="00DF029E">
        <w:rPr>
          <w:rFonts w:ascii="Times New Roman" w:hAnsi="Times New Roman" w:cs="Times New Roman"/>
          <w:sz w:val="24"/>
          <w:szCs w:val="24"/>
        </w:rPr>
        <w:t xml:space="preserve">ie przystąpienia do sporządzenia nowej edycji </w:t>
      </w:r>
      <w:r w:rsidR="00B97A13" w:rsidRPr="006D45C2">
        <w:rPr>
          <w:rFonts w:ascii="Times New Roman" w:hAnsi="Times New Roman" w:cs="Times New Roman"/>
          <w:sz w:val="24"/>
          <w:szCs w:val="24"/>
        </w:rPr>
        <w:t>„Studium uwarunkowań i kierunków zagospodarowania przestrzennego gminy Mirzec”</w:t>
      </w:r>
      <w:r w:rsidR="001128AE">
        <w:rPr>
          <w:rFonts w:ascii="Times New Roman" w:hAnsi="Times New Roman" w:cs="Times New Roman"/>
          <w:sz w:val="24"/>
          <w:szCs w:val="24"/>
        </w:rPr>
        <w:t>,</w:t>
      </w:r>
      <w:r w:rsidR="00B97A13" w:rsidRPr="006D45C2">
        <w:rPr>
          <w:rFonts w:ascii="Times New Roman" w:hAnsi="Times New Roman" w:cs="Times New Roman"/>
          <w:sz w:val="24"/>
          <w:szCs w:val="24"/>
        </w:rPr>
        <w:t xml:space="preserve"> równocześnie zawiadamiam o przystąpieniu do przeprowadzenia strategicznej oceny oddziaływania na środowisko ww. </w:t>
      </w:r>
      <w:r w:rsidR="001128AE">
        <w:rPr>
          <w:rFonts w:ascii="Times New Roman" w:hAnsi="Times New Roman" w:cs="Times New Roman"/>
          <w:sz w:val="24"/>
          <w:szCs w:val="24"/>
        </w:rPr>
        <w:t>S</w:t>
      </w:r>
      <w:r w:rsidR="00B97A13" w:rsidRPr="006D45C2">
        <w:rPr>
          <w:rFonts w:ascii="Times New Roman" w:hAnsi="Times New Roman" w:cs="Times New Roman"/>
          <w:sz w:val="24"/>
          <w:szCs w:val="24"/>
        </w:rPr>
        <w:t xml:space="preserve">tudium uwarunkowań i kierunków zagospodarowania przestrzennego gminy. Obszar opracowań obejmuje tereny położone w granicach administracyjnych gminy Mirzec. </w:t>
      </w:r>
    </w:p>
    <w:p w:rsidR="00FF606B" w:rsidRPr="001128AE" w:rsidRDefault="00FF606B" w:rsidP="00B97A1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7A13">
        <w:rPr>
          <w:rFonts w:ascii="Times New Roman" w:hAnsi="Times New Roman" w:cs="Times New Roman"/>
          <w:sz w:val="24"/>
          <w:szCs w:val="24"/>
        </w:rPr>
        <w:t>Zainteresowani mogą składać wnioski do wyżej wymieni</w:t>
      </w:r>
      <w:r w:rsidR="00B97A13">
        <w:rPr>
          <w:rFonts w:ascii="Times New Roman" w:hAnsi="Times New Roman" w:cs="Times New Roman"/>
          <w:sz w:val="24"/>
          <w:szCs w:val="24"/>
        </w:rPr>
        <w:t xml:space="preserve">onego </w:t>
      </w:r>
      <w:r w:rsidR="00B97A13" w:rsidRPr="001128AE">
        <w:rPr>
          <w:rFonts w:ascii="Times New Roman" w:hAnsi="Times New Roman" w:cs="Times New Roman"/>
          <w:sz w:val="24"/>
          <w:szCs w:val="24"/>
        </w:rPr>
        <w:t xml:space="preserve">studium oraz do prognozy </w:t>
      </w:r>
      <w:r w:rsidRPr="001128AE">
        <w:rPr>
          <w:rFonts w:ascii="Times New Roman" w:hAnsi="Times New Roman" w:cs="Times New Roman"/>
          <w:sz w:val="24"/>
          <w:szCs w:val="24"/>
        </w:rPr>
        <w:t xml:space="preserve">oddziaływania na środowisko w </w:t>
      </w:r>
      <w:r w:rsidR="008D03EE">
        <w:rPr>
          <w:rFonts w:ascii="Times New Roman" w:hAnsi="Times New Roman" w:cs="Times New Roman"/>
          <w:sz w:val="24"/>
          <w:szCs w:val="24"/>
        </w:rPr>
        <w:t xml:space="preserve">dodatkowym </w:t>
      </w:r>
      <w:r w:rsidRPr="001128AE">
        <w:rPr>
          <w:rFonts w:ascii="Times New Roman" w:hAnsi="Times New Roman" w:cs="Times New Roman"/>
          <w:sz w:val="24"/>
          <w:szCs w:val="24"/>
        </w:rPr>
        <w:t>terminie do dnia</w:t>
      </w:r>
      <w:r w:rsidR="009346D4">
        <w:rPr>
          <w:rFonts w:ascii="Times New Roman" w:hAnsi="Times New Roman" w:cs="Times New Roman"/>
          <w:sz w:val="24"/>
          <w:szCs w:val="24"/>
        </w:rPr>
        <w:t xml:space="preserve"> </w:t>
      </w:r>
      <w:r w:rsidR="00BA024C">
        <w:rPr>
          <w:rFonts w:ascii="Times New Roman" w:hAnsi="Times New Roman" w:cs="Times New Roman"/>
          <w:b/>
          <w:sz w:val="24"/>
          <w:szCs w:val="24"/>
        </w:rPr>
        <w:t>28</w:t>
      </w:r>
      <w:r w:rsidR="003C2802" w:rsidRPr="003C2802">
        <w:rPr>
          <w:rFonts w:ascii="Times New Roman" w:hAnsi="Times New Roman" w:cs="Times New Roman"/>
          <w:b/>
          <w:sz w:val="24"/>
          <w:szCs w:val="24"/>
        </w:rPr>
        <w:t xml:space="preserve"> lutego </w:t>
      </w:r>
      <w:r w:rsidRPr="003C2802">
        <w:rPr>
          <w:rFonts w:ascii="Times New Roman" w:hAnsi="Times New Roman" w:cs="Times New Roman"/>
          <w:b/>
          <w:sz w:val="24"/>
          <w:szCs w:val="24"/>
        </w:rPr>
        <w:t>201</w:t>
      </w:r>
      <w:r w:rsidR="003C2802" w:rsidRPr="003C2802">
        <w:rPr>
          <w:rFonts w:ascii="Times New Roman" w:hAnsi="Times New Roman" w:cs="Times New Roman"/>
          <w:b/>
          <w:sz w:val="24"/>
          <w:szCs w:val="24"/>
        </w:rPr>
        <w:t>5</w:t>
      </w:r>
      <w:r w:rsidR="001128AE" w:rsidRPr="003C280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F606B" w:rsidRPr="00B97A13" w:rsidRDefault="00FF606B" w:rsidP="00B97A1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7A13">
        <w:rPr>
          <w:rFonts w:ascii="Times New Roman" w:hAnsi="Times New Roman" w:cs="Times New Roman"/>
          <w:sz w:val="24"/>
          <w:szCs w:val="24"/>
        </w:rPr>
        <w:t xml:space="preserve">Wniosek powinien zawierać: nazwisko, imię, nazwę i adres wnioskodawcy, przedmiot wniosku oraz oznaczenie nieruchomości, której dotyczy. </w:t>
      </w:r>
    </w:p>
    <w:p w:rsidR="00FF606B" w:rsidRPr="00B97A13" w:rsidRDefault="00FF606B" w:rsidP="00B97A1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7A13">
        <w:rPr>
          <w:rFonts w:ascii="Times New Roman" w:hAnsi="Times New Roman" w:cs="Times New Roman"/>
          <w:sz w:val="24"/>
          <w:szCs w:val="24"/>
        </w:rPr>
        <w:t xml:space="preserve">Wnioski mogą być wnoszone: </w:t>
      </w:r>
      <w:bookmarkStart w:id="0" w:name="_GoBack"/>
      <w:bookmarkEnd w:id="0"/>
    </w:p>
    <w:p w:rsidR="00FF606B" w:rsidRPr="00B97A13" w:rsidRDefault="00E210D9" w:rsidP="00E210D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F606B" w:rsidRPr="00B97A13">
        <w:rPr>
          <w:rFonts w:ascii="Times New Roman" w:hAnsi="Times New Roman" w:cs="Times New Roman"/>
          <w:sz w:val="24"/>
          <w:szCs w:val="24"/>
        </w:rPr>
        <w:t xml:space="preserve">w formie pisemnej na adres Urzędu Gminy w </w:t>
      </w:r>
      <w:r>
        <w:rPr>
          <w:rFonts w:ascii="Times New Roman" w:hAnsi="Times New Roman" w:cs="Times New Roman"/>
          <w:sz w:val="24"/>
          <w:szCs w:val="24"/>
        </w:rPr>
        <w:t>Mirc</w:t>
      </w:r>
      <w:r w:rsidR="00FF606B" w:rsidRPr="00B97A13">
        <w:rPr>
          <w:rFonts w:ascii="Times New Roman" w:hAnsi="Times New Roman" w:cs="Times New Roman"/>
          <w:sz w:val="24"/>
          <w:szCs w:val="24"/>
        </w:rPr>
        <w:t xml:space="preserve">u, </w:t>
      </w:r>
      <w:r>
        <w:rPr>
          <w:rFonts w:ascii="Times New Roman" w:hAnsi="Times New Roman" w:cs="Times New Roman"/>
          <w:sz w:val="24"/>
          <w:szCs w:val="24"/>
        </w:rPr>
        <w:t>Mirzec Stary 9, 27-220 Mirzec</w:t>
      </w:r>
      <w:r w:rsidR="00FF606B" w:rsidRPr="00B97A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606B" w:rsidRPr="00B97A13" w:rsidRDefault="00E210D9" w:rsidP="00E210D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F606B" w:rsidRPr="00B97A13">
        <w:rPr>
          <w:rFonts w:ascii="Times New Roman" w:hAnsi="Times New Roman" w:cs="Times New Roman"/>
          <w:sz w:val="24"/>
          <w:szCs w:val="24"/>
        </w:rPr>
        <w:t xml:space="preserve">w formie ustnej do protokołu składanych wniosków w Urzędzie </w:t>
      </w:r>
      <w:r>
        <w:rPr>
          <w:rFonts w:ascii="Times New Roman" w:hAnsi="Times New Roman" w:cs="Times New Roman"/>
          <w:sz w:val="24"/>
          <w:szCs w:val="24"/>
        </w:rPr>
        <w:t>Gminy w Mircu,</w:t>
      </w:r>
    </w:p>
    <w:p w:rsidR="00FF606B" w:rsidRPr="00B97A13" w:rsidRDefault="00E210D9" w:rsidP="00E210D9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F606B" w:rsidRPr="00B97A13">
        <w:rPr>
          <w:rFonts w:ascii="Times New Roman" w:hAnsi="Times New Roman" w:cs="Times New Roman"/>
          <w:sz w:val="24"/>
          <w:szCs w:val="24"/>
        </w:rPr>
        <w:t>za pomocą środków komunikacji elektronicznej bez konieczności opatrywania ich bezpiecznym podpisem elektronicznym, o którym mow</w:t>
      </w:r>
      <w:r>
        <w:rPr>
          <w:rFonts w:ascii="Times New Roman" w:hAnsi="Times New Roman" w:cs="Times New Roman"/>
          <w:sz w:val="24"/>
          <w:szCs w:val="24"/>
        </w:rPr>
        <w:t xml:space="preserve">a w ustawie z dnia 18 września </w:t>
      </w:r>
      <w:r w:rsidR="00FF606B" w:rsidRPr="00B97A13">
        <w:rPr>
          <w:rFonts w:ascii="Times New Roman" w:hAnsi="Times New Roman" w:cs="Times New Roman"/>
          <w:sz w:val="24"/>
          <w:szCs w:val="24"/>
        </w:rPr>
        <w:t xml:space="preserve">2001 r. o podpisie elektronicznym (Dz. U. z 2013 r. poz. 262). </w:t>
      </w:r>
    </w:p>
    <w:p w:rsidR="00FF606B" w:rsidRPr="00B97A13" w:rsidRDefault="00FF606B" w:rsidP="00102869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7A13">
        <w:rPr>
          <w:rFonts w:ascii="Times New Roman" w:hAnsi="Times New Roman" w:cs="Times New Roman"/>
          <w:sz w:val="24"/>
          <w:szCs w:val="24"/>
        </w:rPr>
        <w:t xml:space="preserve">Organem właściwym do rozpatrzenia złożonych wniosków będzie </w:t>
      </w:r>
      <w:r w:rsidR="00102869">
        <w:rPr>
          <w:rFonts w:ascii="Times New Roman" w:hAnsi="Times New Roman" w:cs="Times New Roman"/>
          <w:sz w:val="24"/>
          <w:szCs w:val="24"/>
        </w:rPr>
        <w:t>Wójt</w:t>
      </w:r>
      <w:r w:rsidRPr="00B97A13">
        <w:rPr>
          <w:rFonts w:ascii="Times New Roman" w:hAnsi="Times New Roman" w:cs="Times New Roman"/>
          <w:sz w:val="24"/>
          <w:szCs w:val="24"/>
        </w:rPr>
        <w:t xml:space="preserve"> Gminy </w:t>
      </w:r>
      <w:r w:rsidR="00102869">
        <w:rPr>
          <w:rFonts w:ascii="Times New Roman" w:hAnsi="Times New Roman" w:cs="Times New Roman"/>
          <w:sz w:val="24"/>
          <w:szCs w:val="24"/>
        </w:rPr>
        <w:t>Mirzec</w:t>
      </w:r>
      <w:r w:rsidRPr="00B97A13">
        <w:rPr>
          <w:rFonts w:ascii="Times New Roman" w:hAnsi="Times New Roman" w:cs="Times New Roman"/>
          <w:sz w:val="24"/>
          <w:szCs w:val="24"/>
        </w:rPr>
        <w:t>. Wnioski złożone po upływie termi</w:t>
      </w:r>
      <w:r w:rsidR="00B97A13">
        <w:rPr>
          <w:rFonts w:ascii="Times New Roman" w:hAnsi="Times New Roman" w:cs="Times New Roman"/>
          <w:sz w:val="24"/>
          <w:szCs w:val="24"/>
        </w:rPr>
        <w:t>nu określonego w o</w:t>
      </w:r>
      <w:r w:rsidR="008574B8">
        <w:rPr>
          <w:rFonts w:ascii="Times New Roman" w:hAnsi="Times New Roman" w:cs="Times New Roman"/>
          <w:sz w:val="24"/>
          <w:szCs w:val="24"/>
        </w:rPr>
        <w:t>głoszeniu</w:t>
      </w:r>
      <w:r w:rsidR="00502D56">
        <w:rPr>
          <w:rFonts w:ascii="Times New Roman" w:hAnsi="Times New Roman" w:cs="Times New Roman"/>
          <w:sz w:val="24"/>
          <w:szCs w:val="24"/>
        </w:rPr>
        <w:t xml:space="preserve"> </w:t>
      </w:r>
      <w:r w:rsidRPr="00B97A13">
        <w:rPr>
          <w:rFonts w:ascii="Times New Roman" w:hAnsi="Times New Roman" w:cs="Times New Roman"/>
          <w:sz w:val="24"/>
          <w:szCs w:val="24"/>
        </w:rPr>
        <w:t xml:space="preserve">pozostawia się bez rozpatrzenia. </w:t>
      </w:r>
    </w:p>
    <w:p w:rsidR="00102869" w:rsidRDefault="00102869" w:rsidP="001028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473" w:rsidRDefault="00102869" w:rsidP="00BA024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D45C2">
        <w:rPr>
          <w:rFonts w:ascii="Times New Roman" w:hAnsi="Times New Roman" w:cs="Times New Roman"/>
          <w:sz w:val="24"/>
          <w:szCs w:val="24"/>
        </w:rPr>
        <w:t>Wójt Gminy Mirzec</w:t>
      </w:r>
    </w:p>
    <w:p w:rsidR="00BA024C" w:rsidRPr="00B97A13" w:rsidRDefault="00BA024C" w:rsidP="00BA024C">
      <w:pPr>
        <w:spacing w:after="12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Bogusław Nowak</w:t>
      </w:r>
    </w:p>
    <w:sectPr w:rsidR="00BA024C" w:rsidRPr="00B97A13" w:rsidSect="0068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74394"/>
    <w:rsid w:val="00025473"/>
    <w:rsid w:val="00102869"/>
    <w:rsid w:val="001128AE"/>
    <w:rsid w:val="00183067"/>
    <w:rsid w:val="003C2802"/>
    <w:rsid w:val="004268AD"/>
    <w:rsid w:val="004C7481"/>
    <w:rsid w:val="00502D56"/>
    <w:rsid w:val="00574394"/>
    <w:rsid w:val="00684EA4"/>
    <w:rsid w:val="008574B8"/>
    <w:rsid w:val="008D03EE"/>
    <w:rsid w:val="009346D4"/>
    <w:rsid w:val="009D7345"/>
    <w:rsid w:val="00A33A0B"/>
    <w:rsid w:val="00B97A13"/>
    <w:rsid w:val="00BA024C"/>
    <w:rsid w:val="00C66FA3"/>
    <w:rsid w:val="00DF029E"/>
    <w:rsid w:val="00E210D9"/>
    <w:rsid w:val="00E6129D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</dc:creator>
  <cp:keywords/>
  <dc:description/>
  <cp:lastModifiedBy>UG Mirzec</cp:lastModifiedBy>
  <cp:revision>2</cp:revision>
  <cp:lastPrinted>2014-12-29T11:36:00Z</cp:lastPrinted>
  <dcterms:created xsi:type="dcterms:W3CDTF">2014-12-29T11:36:00Z</dcterms:created>
  <dcterms:modified xsi:type="dcterms:W3CDTF">2014-12-29T11:36:00Z</dcterms:modified>
</cp:coreProperties>
</file>