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2C" w:rsidRDefault="00C81CC5" w:rsidP="00C81CC5">
      <w:pPr>
        <w:pStyle w:val="Nagwek3"/>
        <w:rPr>
          <w:w w:val="200"/>
          <w:sz w:val="36"/>
          <w:szCs w:val="36"/>
        </w:rPr>
      </w:pPr>
      <w:r>
        <w:rPr>
          <w:w w:val="200"/>
          <w:sz w:val="36"/>
          <w:szCs w:val="36"/>
        </w:rPr>
        <w:t xml:space="preserve">            </w:t>
      </w:r>
    </w:p>
    <w:p w:rsidR="0025425D" w:rsidRPr="0025425D" w:rsidRDefault="0025425D" w:rsidP="0036632C">
      <w:pPr>
        <w:pStyle w:val="Nagwek3"/>
        <w:jc w:val="center"/>
        <w:rPr>
          <w:w w:val="200"/>
          <w:sz w:val="36"/>
          <w:szCs w:val="36"/>
        </w:rPr>
      </w:pPr>
      <w:r w:rsidRPr="0025425D">
        <w:rPr>
          <w:w w:val="200"/>
          <w:sz w:val="36"/>
          <w:szCs w:val="36"/>
        </w:rPr>
        <w:t>PLAN PRACY</w:t>
      </w:r>
    </w:p>
    <w:p w:rsidR="0025425D" w:rsidRPr="0025425D" w:rsidRDefault="0025425D" w:rsidP="0036632C">
      <w:pPr>
        <w:pStyle w:val="Nagwek3"/>
        <w:jc w:val="center"/>
        <w:rPr>
          <w:sz w:val="36"/>
          <w:szCs w:val="36"/>
        </w:rPr>
      </w:pPr>
      <w:r w:rsidRPr="0025425D">
        <w:rPr>
          <w:sz w:val="36"/>
          <w:szCs w:val="36"/>
        </w:rPr>
        <w:t>RADY GMINY W MIRCU</w:t>
      </w:r>
    </w:p>
    <w:p w:rsidR="0025425D" w:rsidRDefault="0025425D" w:rsidP="0036632C">
      <w:pPr>
        <w:pStyle w:val="Nagwek3"/>
        <w:jc w:val="center"/>
        <w:rPr>
          <w:sz w:val="36"/>
          <w:szCs w:val="36"/>
        </w:rPr>
      </w:pPr>
      <w:r>
        <w:rPr>
          <w:sz w:val="36"/>
          <w:szCs w:val="36"/>
        </w:rPr>
        <w:t>NA 2012</w:t>
      </w:r>
      <w:r w:rsidRPr="0025425D">
        <w:rPr>
          <w:sz w:val="36"/>
          <w:szCs w:val="36"/>
        </w:rPr>
        <w:t xml:space="preserve"> ROK</w:t>
      </w:r>
    </w:p>
    <w:p w:rsidR="0036632C" w:rsidRPr="0036632C" w:rsidRDefault="0036632C" w:rsidP="0036632C">
      <w:pPr>
        <w:jc w:val="center"/>
      </w:pPr>
    </w:p>
    <w:p w:rsidR="0036632C" w:rsidRPr="0036632C" w:rsidRDefault="0036632C" w:rsidP="0036632C"/>
    <w:tbl>
      <w:tblPr>
        <w:tblW w:w="10065" w:type="dxa"/>
        <w:tblInd w:w="-3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8"/>
        <w:gridCol w:w="5670"/>
        <w:gridCol w:w="1559"/>
        <w:gridCol w:w="2268"/>
      </w:tblGrid>
      <w:tr w:rsidR="0025425D" w:rsidTr="0025425D">
        <w:trPr>
          <w:cantSplit/>
          <w:trHeight w:val="301"/>
        </w:trPr>
        <w:tc>
          <w:tcPr>
            <w:tcW w:w="5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25D" w:rsidRDefault="0025425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Lp.</w:t>
            </w:r>
          </w:p>
        </w:tc>
        <w:tc>
          <w:tcPr>
            <w:tcW w:w="56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25D" w:rsidRDefault="0025425D">
            <w:pPr>
              <w:pStyle w:val="Nagwek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TEMATYKA SESJI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Default="0025425D">
            <w:pPr>
              <w:pStyle w:val="Nagwek1"/>
              <w:rPr>
                <w:b/>
                <w:sz w:val="6"/>
              </w:rPr>
            </w:pPr>
          </w:p>
          <w:p w:rsidR="0025425D" w:rsidRDefault="0025425D">
            <w:pPr>
              <w:pStyle w:val="Nagwek1"/>
              <w:rPr>
                <w:b/>
                <w:sz w:val="22"/>
              </w:rPr>
            </w:pPr>
            <w:r>
              <w:rPr>
                <w:b/>
                <w:sz w:val="22"/>
              </w:rPr>
              <w:t>TERMIN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425D" w:rsidRDefault="0025425D">
            <w:pPr>
              <w:pStyle w:val="Nagwek1"/>
              <w:rPr>
                <w:b/>
                <w:sz w:val="6"/>
              </w:rPr>
            </w:pPr>
          </w:p>
          <w:p w:rsidR="0025425D" w:rsidRDefault="0025425D">
            <w:pPr>
              <w:pStyle w:val="Nagwek1"/>
              <w:rPr>
                <w:b/>
                <w:sz w:val="6"/>
              </w:rPr>
            </w:pPr>
            <w:r>
              <w:rPr>
                <w:b/>
                <w:sz w:val="22"/>
              </w:rPr>
              <w:t>ODPOWIEDZIALNY</w:t>
            </w:r>
          </w:p>
        </w:tc>
      </w:tr>
      <w:tr w:rsidR="0025425D" w:rsidTr="0025425D"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25D" w:rsidRDefault="0025425D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25D" w:rsidRDefault="0025425D" w:rsidP="00C81CC5">
            <w:pPr>
              <w:ind w:left="-70" w:hanging="1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425D" w:rsidRDefault="0025425D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5425D" w:rsidRDefault="0025425D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</w:t>
            </w:r>
          </w:p>
        </w:tc>
      </w:tr>
      <w:tr w:rsidR="0025425D" w:rsidRPr="0025425D" w:rsidTr="0025425D">
        <w:trPr>
          <w:cantSplit/>
          <w:trHeight w:val="766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Default="0025425D" w:rsidP="00C81CC5">
            <w:pPr>
              <w:pStyle w:val="Bezodstpw"/>
              <w:numPr>
                <w:ilvl w:val="0"/>
                <w:numId w:val="13"/>
              </w:numPr>
              <w:ind w:hanging="365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 xml:space="preserve">Podsumowanie realizacji zadań </w:t>
            </w:r>
            <w:r>
              <w:rPr>
                <w:rFonts w:ascii="Times New Roman" w:hAnsi="Times New Roman" w:cs="Times New Roman"/>
              </w:rPr>
              <w:t xml:space="preserve"> wynikających </w:t>
            </w:r>
            <w:r w:rsidR="00C81CC5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z interpelacji złożonych przez radnych w roku 2011</w:t>
            </w:r>
            <w:r w:rsidRPr="0025425D">
              <w:rPr>
                <w:rFonts w:ascii="Times New Roman" w:hAnsi="Times New Roman" w:cs="Times New Roman"/>
              </w:rPr>
              <w:t>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Przyjęcie sprawozdań z prac poszczególnych stałych Komisji Rady Gminy w Mircu.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Styczeń 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</w:t>
            </w:r>
          </w:p>
        </w:tc>
      </w:tr>
      <w:tr w:rsidR="0025425D" w:rsidRPr="0025425D" w:rsidTr="0025425D">
        <w:trPr>
          <w:cantSplit/>
          <w:trHeight w:val="1126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Informacja Wójta Gminy o realizacji uc</w:t>
            </w:r>
            <w:r>
              <w:rPr>
                <w:rFonts w:ascii="Times New Roman" w:hAnsi="Times New Roman" w:cs="Times New Roman"/>
              </w:rPr>
              <w:t>hwał Rady Gminy podjętych w 2011</w:t>
            </w:r>
            <w:r w:rsidRPr="0025425D">
              <w:rPr>
                <w:rFonts w:ascii="Times New Roman" w:hAnsi="Times New Roman" w:cs="Times New Roman"/>
              </w:rPr>
              <w:t xml:space="preserve"> roku. 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Informacja o stanie ład</w:t>
            </w:r>
            <w:r w:rsidR="00C81CC5">
              <w:rPr>
                <w:rFonts w:ascii="Times New Roman" w:hAnsi="Times New Roman" w:cs="Times New Roman"/>
              </w:rPr>
              <w:t xml:space="preserve">u i bezpieczeństwa publicznego </w:t>
            </w:r>
            <w:r w:rsidRPr="0025425D">
              <w:rPr>
                <w:rFonts w:ascii="Times New Roman" w:hAnsi="Times New Roman" w:cs="Times New Roman"/>
              </w:rPr>
              <w:t>oraz ochrony przeciwpożarowej na terenie gminy.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 xml:space="preserve">Luty </w:t>
            </w:r>
            <w:r>
              <w:rPr>
                <w:rFonts w:ascii="Times New Roman" w:hAnsi="Times New Roman" w:cs="Times New Roman"/>
                <w:b/>
              </w:rPr>
              <w:t>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Komendant Powiatowy Policji,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Komendant Powiatowy PSP,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Komendant Gminny OSP,</w:t>
            </w:r>
          </w:p>
        </w:tc>
      </w:tr>
      <w:tr w:rsidR="0025425D" w:rsidRPr="0025425D" w:rsidTr="0025425D">
        <w:trPr>
          <w:cantSplit/>
          <w:trHeight w:val="1299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Ocena stanu i kosztó</w:t>
            </w:r>
            <w:r w:rsidR="00C81CC5">
              <w:rPr>
                <w:rFonts w:ascii="Times New Roman" w:hAnsi="Times New Roman" w:cs="Times New Roman"/>
              </w:rPr>
              <w:t xml:space="preserve">w utrzymania gminnych obiektów </w:t>
            </w:r>
            <w:r w:rsidRPr="0025425D">
              <w:rPr>
                <w:rFonts w:ascii="Times New Roman" w:hAnsi="Times New Roman" w:cs="Times New Roman"/>
              </w:rPr>
              <w:t>i urządzeń użyteczności publicznej oraz obiektów administracyjnych.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Marzec 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</w:t>
            </w:r>
          </w:p>
        </w:tc>
      </w:tr>
      <w:tr w:rsidR="0025425D" w:rsidRPr="0025425D" w:rsidTr="0025425D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Informacja o działalności i sytuacji finansowej Publicznego Zakładu Opieki Zdrowotnej w Mircu.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Sprawozdanie z działalności Rady Społecznej PZOZ.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Kwiecień 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Dyrektor PZOZ,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Przewodniczący Rady Społecznej</w:t>
            </w:r>
          </w:p>
        </w:tc>
      </w:tr>
      <w:tr w:rsidR="0025425D" w:rsidRPr="0025425D" w:rsidTr="0025425D">
        <w:trPr>
          <w:cantSplit/>
          <w:trHeight w:val="898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 xml:space="preserve">Raport z wykonania Programu Ochrony Środowiska </w:t>
            </w:r>
            <w:r w:rsidRPr="0025425D">
              <w:rPr>
                <w:rFonts w:ascii="Times New Roman" w:hAnsi="Times New Roman" w:cs="Times New Roman"/>
              </w:rPr>
              <w:br/>
              <w:t>i Planu Gospodarki Odpadami dla Gminy Mirzec.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 xml:space="preserve">Maj </w:t>
            </w:r>
            <w:r>
              <w:rPr>
                <w:rFonts w:ascii="Times New Roman" w:hAnsi="Times New Roman" w:cs="Times New Roman"/>
                <w:b/>
              </w:rPr>
              <w:t>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</w:t>
            </w:r>
          </w:p>
        </w:tc>
      </w:tr>
      <w:tr w:rsidR="0025425D" w:rsidRPr="0025425D" w:rsidTr="0025425D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25425D">
              <w:rPr>
                <w:rFonts w:ascii="Times New Roman" w:hAnsi="Times New Roman" w:cs="Times New Roman"/>
              </w:rPr>
              <w:t xml:space="preserve">Rozpatrzenie sprawozdania finansowego wraz ze sprawozdaniem z wykonania budżetu Gminy za </w:t>
            </w:r>
            <w:r w:rsidR="00C81CC5">
              <w:rPr>
                <w:rFonts w:ascii="Times New Roman" w:hAnsi="Times New Roman" w:cs="Times New Roman"/>
              </w:rPr>
              <w:t xml:space="preserve">  </w:t>
            </w:r>
            <w:r w:rsidRPr="0025425D">
              <w:rPr>
                <w:rFonts w:ascii="Times New Roman" w:hAnsi="Times New Roman" w:cs="Times New Roman"/>
              </w:rPr>
              <w:t>2010 rok.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25425D">
              <w:rPr>
                <w:rFonts w:ascii="Times New Roman" w:hAnsi="Times New Roman" w:cs="Times New Roman"/>
              </w:rPr>
              <w:t>Rozpatrzenie wniosku Komisji Rewizyjnej w sprawi</w:t>
            </w:r>
            <w:r>
              <w:rPr>
                <w:rFonts w:ascii="Times New Roman" w:hAnsi="Times New Roman" w:cs="Times New Roman"/>
              </w:rPr>
              <w:t>e absolutorium dla Wójta za 2011</w:t>
            </w:r>
            <w:r w:rsidRPr="0025425D">
              <w:rPr>
                <w:rFonts w:ascii="Times New Roman" w:hAnsi="Times New Roman" w:cs="Times New Roman"/>
              </w:rPr>
              <w:t xml:space="preserve"> rok.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Czerwiec 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Przewodniczący Komisji Rewizyjnej</w:t>
            </w:r>
          </w:p>
        </w:tc>
      </w:tr>
      <w:tr w:rsidR="0025425D" w:rsidRPr="0025425D" w:rsidTr="0025425D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Informacja o działalności kulturalnej i sportowej na terenie Gminy Mirzec.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 xml:space="preserve">Wspieranie i upowszechnianie idei samorządowej (działalność stowarzyszeń) oraz promocja gminy – analiza podjętych działań i osiągniętych efektów </w:t>
            </w:r>
            <w:r w:rsidR="00C81CC5">
              <w:rPr>
                <w:rFonts w:ascii="Times New Roman" w:hAnsi="Times New Roman" w:cs="Times New Roman"/>
              </w:rPr>
              <w:t xml:space="preserve">      </w:t>
            </w:r>
            <w:r w:rsidRPr="0025425D">
              <w:rPr>
                <w:rFonts w:ascii="Times New Roman" w:hAnsi="Times New Roman" w:cs="Times New Roman"/>
              </w:rPr>
              <w:t>w świetle realizowanych przez gminę zadań.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Sprawozdanie z działalności Stowarzyszenia pn. Lokalna Grupa Działania na terenie Gminy Mirzec.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Lipiec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Prezes LGD</w:t>
            </w:r>
          </w:p>
        </w:tc>
      </w:tr>
      <w:tr w:rsidR="0025425D" w:rsidRPr="0025425D" w:rsidTr="0025425D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Informacja Wójta Gminy o przebiegu wykonania budżetu</w:t>
            </w:r>
            <w:r>
              <w:rPr>
                <w:rFonts w:ascii="Times New Roman" w:hAnsi="Times New Roman" w:cs="Times New Roman"/>
              </w:rPr>
              <w:t xml:space="preserve"> Gminy Mirzec za I półrocze 2012</w:t>
            </w:r>
            <w:r w:rsidRPr="0025425D">
              <w:rPr>
                <w:rFonts w:ascii="Times New Roman" w:hAnsi="Times New Roman" w:cs="Times New Roman"/>
              </w:rPr>
              <w:t>r.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Informacja o działalności Gminnego Ośrodka Pomocy Społecznej w Mircu.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 xml:space="preserve">Informacja z realizacji </w:t>
            </w:r>
            <w:r w:rsidR="00C81CC5">
              <w:rPr>
                <w:rFonts w:ascii="Times New Roman" w:hAnsi="Times New Roman" w:cs="Times New Roman"/>
              </w:rPr>
              <w:t xml:space="preserve">Gminnego Programu Profilaktyki </w:t>
            </w:r>
            <w:r w:rsidRPr="0025425D">
              <w:rPr>
                <w:rFonts w:ascii="Times New Roman" w:hAnsi="Times New Roman" w:cs="Times New Roman"/>
              </w:rPr>
              <w:t>i Rozwią</w:t>
            </w:r>
            <w:r w:rsidR="00C81CC5">
              <w:rPr>
                <w:rFonts w:ascii="Times New Roman" w:hAnsi="Times New Roman" w:cs="Times New Roman"/>
              </w:rPr>
              <w:t xml:space="preserve">zywania Problemów Alkoholowych </w:t>
            </w:r>
            <w:r w:rsidRPr="0025425D">
              <w:rPr>
                <w:rFonts w:ascii="Times New Roman" w:hAnsi="Times New Roman" w:cs="Times New Roman"/>
              </w:rPr>
              <w:t>oraz z wykonania Gminnego Programu Przeciwdziałania Narkomanii.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Informacja o działalności Gminnej Komisji Rozwiązywania Problemów Alkoholowych.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Sierpień 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Kierownik GOPS</w:t>
            </w:r>
          </w:p>
        </w:tc>
      </w:tr>
      <w:tr w:rsidR="0025425D" w:rsidRPr="0025425D" w:rsidTr="00C81CC5">
        <w:trPr>
          <w:cantSplit/>
          <w:trHeight w:val="1257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0"/>
              </w:rPr>
            </w:pPr>
            <w:r w:rsidRPr="0025425D">
              <w:rPr>
                <w:rFonts w:ascii="Times New Roman" w:hAnsi="Times New Roman" w:cs="Times New Roman"/>
              </w:rPr>
              <w:t>Sprawozdanie z realizacji Planu Rozwoju Lokalnego Gminy Mirzec.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Ocena realizacji inwestycji gminnych.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C81CC5">
            <w:pPr>
              <w:pStyle w:val="Bezodstpw"/>
              <w:ind w:left="2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Wrzesień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</w:t>
            </w:r>
          </w:p>
        </w:tc>
      </w:tr>
      <w:tr w:rsidR="0025425D" w:rsidRPr="0025425D" w:rsidTr="0025425D">
        <w:trPr>
          <w:cantSplit/>
          <w:trHeight w:val="1814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 xml:space="preserve"> 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 xml:space="preserve">Informacja o stanie realizacji zadań </w:t>
            </w:r>
            <w:r>
              <w:rPr>
                <w:rFonts w:ascii="Times New Roman" w:hAnsi="Times New Roman" w:cs="Times New Roman"/>
              </w:rPr>
              <w:t>oświatowych w roku szkolnym 2011/2012</w:t>
            </w:r>
            <w:r w:rsidRPr="0025425D">
              <w:rPr>
                <w:rFonts w:ascii="Times New Roman" w:hAnsi="Times New Roman" w:cs="Times New Roman"/>
              </w:rPr>
              <w:t>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  <w:color w:val="000000"/>
              </w:rPr>
              <w:t>Informacje Przewodniczącego Rady dotycząca analizy oświadczeń majątkowych radnych oraz Wójta Gminy dotycząca analizy oświadczeń majątkowych osób zobowiązanych do ich złożenia Wójtowi.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Październik 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Gminy,</w:t>
            </w:r>
          </w:p>
          <w:p w:rsidR="0025425D" w:rsidRPr="0025425D" w:rsidRDefault="00C81CC5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Kierownik</w:t>
            </w:r>
            <w:r w:rsidR="0025425D" w:rsidRPr="002542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5425D" w:rsidRPr="0025425D">
              <w:rPr>
                <w:rFonts w:ascii="Times New Roman" w:hAnsi="Times New Roman" w:cs="Times New Roman"/>
                <w:b/>
              </w:rPr>
              <w:t>ZOEASZiP</w:t>
            </w:r>
            <w:proofErr w:type="spellEnd"/>
          </w:p>
        </w:tc>
      </w:tr>
      <w:tr w:rsidR="0025425D" w:rsidRPr="0025425D" w:rsidTr="0025425D">
        <w:trPr>
          <w:cantSplit/>
          <w:trHeight w:val="1369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B115B" w:rsidRPr="003B115B" w:rsidRDefault="0025425D" w:rsidP="00C81CC5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</w:rPr>
            </w:pPr>
            <w:r w:rsidRPr="003B115B">
              <w:rPr>
                <w:rFonts w:ascii="Times New Roman" w:hAnsi="Times New Roman" w:cs="Times New Roman"/>
              </w:rPr>
              <w:t xml:space="preserve">Informacja </w:t>
            </w:r>
            <w:r w:rsidR="003B115B">
              <w:rPr>
                <w:rFonts w:ascii="Times New Roman" w:hAnsi="Times New Roman" w:cs="Times New Roman"/>
              </w:rPr>
              <w:t xml:space="preserve">na temat aktualnej </w:t>
            </w:r>
            <w:r w:rsidR="00866DED">
              <w:rPr>
                <w:rFonts w:ascii="Times New Roman" w:hAnsi="Times New Roman" w:cs="Times New Roman"/>
              </w:rPr>
              <w:t>sytuacji na rynku pracy ze szczególnym uwzględnieniem gminy Mirzec.</w:t>
            </w:r>
          </w:p>
          <w:p w:rsidR="0025425D" w:rsidRPr="003B115B" w:rsidRDefault="0025425D" w:rsidP="00C81CC5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</w:rPr>
            </w:pPr>
            <w:r w:rsidRPr="003B115B">
              <w:rPr>
                <w:rFonts w:ascii="Times New Roman" w:hAnsi="Times New Roman" w:cs="Times New Roman"/>
              </w:rPr>
              <w:t xml:space="preserve">Ustalenie wysokości podatków i opłat lokalnych </w:t>
            </w:r>
            <w:r w:rsidRPr="003B115B">
              <w:rPr>
                <w:rFonts w:ascii="Times New Roman" w:hAnsi="Times New Roman" w:cs="Times New Roman"/>
              </w:rPr>
              <w:br/>
              <w:t xml:space="preserve">na 2013 rok. 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Listopad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 xml:space="preserve">Dyrektor PUP, 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</w:t>
            </w:r>
          </w:p>
        </w:tc>
      </w:tr>
      <w:tr w:rsidR="0025425D" w:rsidRPr="0025425D" w:rsidTr="0025425D">
        <w:trPr>
          <w:cantSplit/>
          <w:trHeight w:val="1555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5425D" w:rsidRPr="0025425D" w:rsidRDefault="0025425D" w:rsidP="00C81CC5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Uchwalenie budżetu Gminy na 2013</w:t>
            </w:r>
            <w:r w:rsidRPr="0025425D">
              <w:rPr>
                <w:rFonts w:ascii="Times New Roman" w:hAnsi="Times New Roman" w:cs="Times New Roman"/>
              </w:rPr>
              <w:t xml:space="preserve"> rok.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Przyjęcie planów pracy sta</w:t>
            </w:r>
            <w:r>
              <w:rPr>
                <w:rFonts w:ascii="Times New Roman" w:hAnsi="Times New Roman" w:cs="Times New Roman"/>
              </w:rPr>
              <w:t xml:space="preserve">łych komisji Rady Gminy </w:t>
            </w:r>
            <w:r>
              <w:rPr>
                <w:rFonts w:ascii="Times New Roman" w:hAnsi="Times New Roman" w:cs="Times New Roman"/>
              </w:rPr>
              <w:br/>
              <w:t>na 2013</w:t>
            </w:r>
            <w:r w:rsidRPr="0025425D">
              <w:rPr>
                <w:rFonts w:ascii="Times New Roman" w:hAnsi="Times New Roman" w:cs="Times New Roman"/>
              </w:rPr>
              <w:t xml:space="preserve">r. 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 xml:space="preserve">Przyjęcie planu </w:t>
            </w:r>
            <w:r>
              <w:rPr>
                <w:rFonts w:ascii="Times New Roman" w:hAnsi="Times New Roman" w:cs="Times New Roman"/>
              </w:rPr>
              <w:t>pracy Komisji Rewizyjnej na 2013</w:t>
            </w:r>
            <w:r w:rsidRPr="0025425D">
              <w:rPr>
                <w:rFonts w:ascii="Times New Roman" w:hAnsi="Times New Roman" w:cs="Times New Roman"/>
              </w:rPr>
              <w:t xml:space="preserve"> rok.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Przyjęci</w:t>
            </w:r>
            <w:r>
              <w:rPr>
                <w:rFonts w:ascii="Times New Roman" w:hAnsi="Times New Roman" w:cs="Times New Roman"/>
              </w:rPr>
              <w:t>e planu pracy Rady Gminy na 2013</w:t>
            </w:r>
            <w:r w:rsidRPr="0025425D">
              <w:rPr>
                <w:rFonts w:ascii="Times New Roman" w:hAnsi="Times New Roman" w:cs="Times New Roman"/>
              </w:rPr>
              <w:t xml:space="preserve"> rok.</w:t>
            </w:r>
          </w:p>
          <w:p w:rsidR="0025425D" w:rsidRPr="0025425D" w:rsidRDefault="0025425D" w:rsidP="00C81CC5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5425D">
              <w:rPr>
                <w:rFonts w:ascii="Times New Roman" w:hAnsi="Times New Roman" w:cs="Times New Roman"/>
              </w:rPr>
              <w:t>Podjęcie uchwał.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Grudzień 2012</w:t>
            </w:r>
            <w:r w:rsidRPr="0025425D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5425D">
              <w:rPr>
                <w:rFonts w:ascii="Times New Roman" w:hAnsi="Times New Roman" w:cs="Times New Roman"/>
                <w:b/>
              </w:rPr>
              <w:t>Wójt Gminy,</w:t>
            </w:r>
          </w:p>
          <w:p w:rsidR="0025425D" w:rsidRPr="0025425D" w:rsidRDefault="0025425D" w:rsidP="0025425D">
            <w:pPr>
              <w:pStyle w:val="Bezodstpw"/>
              <w:rPr>
                <w:rFonts w:ascii="Times New Roman" w:hAnsi="Times New Roman" w:cs="Times New Roman"/>
                <w:b/>
              </w:rPr>
            </w:pPr>
            <w:proofErr w:type="spellStart"/>
            <w:r w:rsidRPr="0025425D">
              <w:rPr>
                <w:rFonts w:ascii="Times New Roman" w:hAnsi="Times New Roman" w:cs="Times New Roman"/>
                <w:b/>
              </w:rPr>
              <w:t>P-cy</w:t>
            </w:r>
            <w:proofErr w:type="spellEnd"/>
            <w:r w:rsidRPr="0025425D">
              <w:rPr>
                <w:rFonts w:ascii="Times New Roman" w:hAnsi="Times New Roman" w:cs="Times New Roman"/>
                <w:b/>
              </w:rPr>
              <w:t xml:space="preserve"> Rady Gminy</w:t>
            </w:r>
          </w:p>
        </w:tc>
      </w:tr>
    </w:tbl>
    <w:p w:rsidR="0025425D" w:rsidRPr="0025425D" w:rsidRDefault="0025425D" w:rsidP="0025425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5425D" w:rsidRPr="0025425D" w:rsidRDefault="0025425D" w:rsidP="0036632C">
      <w:pPr>
        <w:pStyle w:val="Bezodstpw"/>
        <w:jc w:val="right"/>
        <w:rPr>
          <w:rFonts w:ascii="Times New Roman" w:hAnsi="Times New Roman" w:cs="Times New Roman"/>
          <w:b/>
        </w:rPr>
      </w:pPr>
      <w:r w:rsidRPr="0025425D">
        <w:rPr>
          <w:rFonts w:ascii="Times New Roman" w:hAnsi="Times New Roman" w:cs="Times New Roman"/>
          <w:b/>
        </w:rPr>
        <w:t>Przewodniczący Rady</w:t>
      </w:r>
    </w:p>
    <w:p w:rsidR="0025425D" w:rsidRPr="0025425D" w:rsidRDefault="0025425D" w:rsidP="0036632C">
      <w:pPr>
        <w:pStyle w:val="Bezodstpw"/>
        <w:jc w:val="right"/>
        <w:rPr>
          <w:rFonts w:ascii="Times New Roman" w:hAnsi="Times New Roman" w:cs="Times New Roman"/>
          <w:b/>
        </w:rPr>
      </w:pPr>
    </w:p>
    <w:p w:rsidR="00C81CC5" w:rsidRPr="00CE18D7" w:rsidRDefault="0036632C" w:rsidP="00CE18D7">
      <w:pPr>
        <w:pStyle w:val="Bezodstpw"/>
        <w:ind w:right="42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25425D" w:rsidRPr="0025425D">
        <w:rPr>
          <w:rFonts w:ascii="Times New Roman" w:hAnsi="Times New Roman" w:cs="Times New Roman"/>
          <w:b/>
        </w:rPr>
        <w:t xml:space="preserve">Robert </w:t>
      </w:r>
      <w:proofErr w:type="spellStart"/>
      <w:r w:rsidR="0025425D" w:rsidRPr="0025425D">
        <w:rPr>
          <w:rFonts w:ascii="Times New Roman" w:hAnsi="Times New Roman" w:cs="Times New Roman"/>
          <w:b/>
        </w:rPr>
        <w:t>Gralec</w:t>
      </w:r>
      <w:proofErr w:type="spellEnd"/>
    </w:p>
    <w:sectPr w:rsidR="00C81CC5" w:rsidRPr="00CE18D7" w:rsidSect="003663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15B" w:rsidRDefault="003B115B" w:rsidP="0025425D">
      <w:pPr>
        <w:spacing w:after="0" w:line="240" w:lineRule="auto"/>
      </w:pPr>
      <w:r>
        <w:separator/>
      </w:r>
    </w:p>
  </w:endnote>
  <w:endnote w:type="continuationSeparator" w:id="1">
    <w:p w:rsidR="003B115B" w:rsidRDefault="003B115B" w:rsidP="0025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15B" w:rsidRDefault="003B115B" w:rsidP="0025425D">
      <w:pPr>
        <w:spacing w:after="0" w:line="240" w:lineRule="auto"/>
      </w:pPr>
      <w:r>
        <w:separator/>
      </w:r>
    </w:p>
  </w:footnote>
  <w:footnote w:type="continuationSeparator" w:id="1">
    <w:p w:rsidR="003B115B" w:rsidRDefault="003B115B" w:rsidP="0025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3D1"/>
    <w:multiLevelType w:val="hybridMultilevel"/>
    <w:tmpl w:val="C6565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89B"/>
    <w:multiLevelType w:val="hybridMultilevel"/>
    <w:tmpl w:val="DB585668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07346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134897"/>
    <w:multiLevelType w:val="hybridMultilevel"/>
    <w:tmpl w:val="BAE0D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6DB"/>
    <w:multiLevelType w:val="multilevel"/>
    <w:tmpl w:val="2B50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3053D"/>
    <w:multiLevelType w:val="hybridMultilevel"/>
    <w:tmpl w:val="82022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5A36"/>
    <w:multiLevelType w:val="hybridMultilevel"/>
    <w:tmpl w:val="099AA928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85B26"/>
    <w:multiLevelType w:val="hybridMultilevel"/>
    <w:tmpl w:val="2844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05B6D"/>
    <w:multiLevelType w:val="hybridMultilevel"/>
    <w:tmpl w:val="5AFE25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55D71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200373"/>
    <w:multiLevelType w:val="hybridMultilevel"/>
    <w:tmpl w:val="223E20F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12E4B"/>
    <w:multiLevelType w:val="hybridMultilevel"/>
    <w:tmpl w:val="F55A1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7489"/>
    <w:multiLevelType w:val="hybridMultilevel"/>
    <w:tmpl w:val="768EA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81908"/>
    <w:multiLevelType w:val="hybridMultilevel"/>
    <w:tmpl w:val="E458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D5932"/>
    <w:multiLevelType w:val="hybridMultilevel"/>
    <w:tmpl w:val="6CBE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A54B5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DE934CF"/>
    <w:multiLevelType w:val="hybridMultilevel"/>
    <w:tmpl w:val="8C26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52EBC"/>
    <w:multiLevelType w:val="multilevel"/>
    <w:tmpl w:val="3B70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23AD1"/>
    <w:multiLevelType w:val="hybridMultilevel"/>
    <w:tmpl w:val="45067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35A7F"/>
    <w:multiLevelType w:val="hybridMultilevel"/>
    <w:tmpl w:val="F68E4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54392"/>
    <w:multiLevelType w:val="hybridMultilevel"/>
    <w:tmpl w:val="E3084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B4CE0"/>
    <w:multiLevelType w:val="hybridMultilevel"/>
    <w:tmpl w:val="E02EF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818A1"/>
    <w:multiLevelType w:val="hybridMultilevel"/>
    <w:tmpl w:val="BF04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F383D"/>
    <w:multiLevelType w:val="hybridMultilevel"/>
    <w:tmpl w:val="90E2C3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12"/>
  </w:num>
  <w:num w:numId="16">
    <w:abstractNumId w:val="20"/>
  </w:num>
  <w:num w:numId="17">
    <w:abstractNumId w:val="16"/>
  </w:num>
  <w:num w:numId="18">
    <w:abstractNumId w:val="11"/>
  </w:num>
  <w:num w:numId="19">
    <w:abstractNumId w:val="5"/>
  </w:num>
  <w:num w:numId="20">
    <w:abstractNumId w:val="3"/>
  </w:num>
  <w:num w:numId="21">
    <w:abstractNumId w:val="14"/>
  </w:num>
  <w:num w:numId="22">
    <w:abstractNumId w:val="0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25D"/>
    <w:rsid w:val="0025425D"/>
    <w:rsid w:val="0036632C"/>
    <w:rsid w:val="003B115B"/>
    <w:rsid w:val="00416D83"/>
    <w:rsid w:val="005F5D96"/>
    <w:rsid w:val="00866DED"/>
    <w:rsid w:val="00B1616A"/>
    <w:rsid w:val="00C81CC5"/>
    <w:rsid w:val="00CE18D7"/>
    <w:rsid w:val="00E2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16A"/>
  </w:style>
  <w:style w:type="paragraph" w:styleId="Nagwek1">
    <w:name w:val="heading 1"/>
    <w:basedOn w:val="Normalny"/>
    <w:next w:val="Normalny"/>
    <w:link w:val="Nagwek1Znak"/>
    <w:qFormat/>
    <w:rsid w:val="002542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542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425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25425D"/>
    <w:rPr>
      <w:rFonts w:ascii="Times New Roman" w:eastAsia="Times New Roman" w:hAnsi="Times New Roman" w:cs="Times New Roman"/>
      <w:sz w:val="44"/>
      <w:szCs w:val="20"/>
    </w:rPr>
  </w:style>
  <w:style w:type="character" w:customStyle="1" w:styleId="Nagwek3Znak">
    <w:name w:val="Nagłówek 3 Znak"/>
    <w:basedOn w:val="Domylnaczcionkaakapitu"/>
    <w:link w:val="Nagwek3"/>
    <w:rsid w:val="0025425D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4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42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42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5</cp:revision>
  <dcterms:created xsi:type="dcterms:W3CDTF">2011-12-23T09:05:00Z</dcterms:created>
  <dcterms:modified xsi:type="dcterms:W3CDTF">2011-12-28T07:48:00Z</dcterms:modified>
</cp:coreProperties>
</file>